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6D4206" w:rsidRDefault="004C641E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-16510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6D4206">
        <w:t>РОСТОВСКАЯ-на-ДОНУ ГОРОДСКАЯ ДУМА</w:t>
      </w:r>
    </w:p>
    <w:p w:rsidR="00814EED" w:rsidRPr="006D4206" w:rsidRDefault="00CA56CB" w:rsidP="00E75B1D">
      <w:pPr>
        <w:pStyle w:val="a9"/>
        <w:rPr>
          <w:rFonts w:cs="Arial"/>
          <w:caps/>
          <w:szCs w:val="24"/>
        </w:rPr>
      </w:pPr>
      <w:r w:rsidRPr="006D4206">
        <w:rPr>
          <w:rFonts w:cs="Arial"/>
          <w:caps/>
          <w:szCs w:val="24"/>
        </w:rPr>
        <w:t>седьм</w:t>
      </w:r>
      <w:r w:rsidR="00814EED" w:rsidRPr="006D4206">
        <w:rPr>
          <w:rFonts w:cs="Arial"/>
          <w:caps/>
          <w:szCs w:val="24"/>
        </w:rPr>
        <w:t>ого созыва</w:t>
      </w:r>
    </w:p>
    <w:p w:rsidR="00676D31" w:rsidRDefault="00AC20ED" w:rsidP="00AA1C83">
      <w:pPr>
        <w:jc w:val="center"/>
        <w:rPr>
          <w:rFonts w:ascii="Saloon" w:hAnsi="Saloon" w:cs="Arial"/>
          <w:spacing w:val="50"/>
          <w:sz w:val="72"/>
        </w:rPr>
      </w:pPr>
      <w:r w:rsidRPr="006D4206">
        <w:rPr>
          <w:rFonts w:ascii="Saloon" w:hAnsi="Saloon" w:cs="Arial"/>
          <w:spacing w:val="50"/>
          <w:sz w:val="72"/>
        </w:rPr>
        <w:t>РЕШЕНИЕ №</w:t>
      </w:r>
      <w:r w:rsidR="00E57B47">
        <w:rPr>
          <w:rFonts w:ascii="Saloon" w:hAnsi="Saloon" w:cs="Arial"/>
          <w:spacing w:val="50"/>
          <w:sz w:val="72"/>
        </w:rPr>
        <w:t xml:space="preserve"> </w:t>
      </w:r>
      <w:r w:rsidR="00E57B47" w:rsidRPr="00E57B47">
        <w:rPr>
          <w:b/>
          <w:spacing w:val="50"/>
          <w:sz w:val="72"/>
        </w:rPr>
        <w:t>656</w:t>
      </w:r>
    </w:p>
    <w:p w:rsidR="00AA1C83" w:rsidRDefault="00AA1C83" w:rsidP="00AA1C83">
      <w:pPr>
        <w:jc w:val="center"/>
        <w:rPr>
          <w:rFonts w:ascii="Saloon" w:hAnsi="Saloon" w:cs="Arial"/>
          <w:spacing w:val="50"/>
          <w:sz w:val="16"/>
          <w:szCs w:val="16"/>
        </w:rPr>
      </w:pPr>
    </w:p>
    <w:p w:rsidR="00682369" w:rsidRDefault="00682369" w:rsidP="00AA1C83">
      <w:pPr>
        <w:jc w:val="center"/>
        <w:rPr>
          <w:rFonts w:ascii="Saloon" w:hAnsi="Saloon" w:cs="Arial"/>
          <w:spacing w:val="50"/>
          <w:sz w:val="16"/>
          <w:szCs w:val="16"/>
        </w:rPr>
      </w:pPr>
    </w:p>
    <w:p w:rsidR="00682369" w:rsidRPr="00AA1C83" w:rsidRDefault="00682369" w:rsidP="00AA1C83">
      <w:pPr>
        <w:jc w:val="center"/>
        <w:rPr>
          <w:rFonts w:ascii="Saloon" w:hAnsi="Saloon" w:cs="Arial"/>
          <w:spacing w:val="50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4"/>
        <w:gridCol w:w="4950"/>
      </w:tblGrid>
      <w:tr w:rsidR="00AA1C83" w:rsidRPr="00377780" w:rsidTr="008E548A">
        <w:tc>
          <w:tcPr>
            <w:tcW w:w="5281" w:type="dxa"/>
          </w:tcPr>
          <w:p w:rsidR="00AA1C83" w:rsidRPr="00377780" w:rsidRDefault="00AA1C83" w:rsidP="008E548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23</w:t>
            </w:r>
            <w:r w:rsidRPr="00377780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апреля</w:t>
            </w:r>
            <w:r w:rsidRPr="00377780">
              <w:rPr>
                <w:rFonts w:ascii="Courier New" w:hAnsi="Courier New"/>
                <w:b/>
                <w:szCs w:val="28"/>
              </w:rPr>
              <w:t xml:space="preserve"> 202</w:t>
            </w:r>
            <w:r>
              <w:rPr>
                <w:rFonts w:ascii="Courier New" w:hAnsi="Courier New"/>
                <w:b/>
                <w:szCs w:val="28"/>
              </w:rPr>
              <w:t>4</w:t>
            </w:r>
            <w:r w:rsidRPr="00377780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5281" w:type="dxa"/>
          </w:tcPr>
          <w:p w:rsidR="00AA1C83" w:rsidRPr="00377780" w:rsidRDefault="00AA1C83" w:rsidP="008E548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377780">
              <w:rPr>
                <w:rFonts w:ascii="Courier New" w:hAnsi="Courier New" w:cs="Courier New"/>
                <w:b/>
                <w:noProof/>
                <w:szCs w:val="28"/>
              </w:rPr>
              <w:t>Заседание № 2</w:t>
            </w:r>
            <w:r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A1C83" w:rsidRDefault="00AA1C83" w:rsidP="00535684">
      <w:pPr>
        <w:ind w:right="4818"/>
        <w:jc w:val="both"/>
        <w:rPr>
          <w:rFonts w:ascii="Arial" w:hAnsi="Arial"/>
          <w:sz w:val="24"/>
        </w:rPr>
      </w:pPr>
    </w:p>
    <w:p w:rsidR="007474CC" w:rsidRPr="006D4206" w:rsidRDefault="007474CC" w:rsidP="00535684">
      <w:pPr>
        <w:ind w:right="4818"/>
        <w:jc w:val="both"/>
        <w:rPr>
          <w:rFonts w:ascii="Arial" w:hAnsi="Arial"/>
          <w:sz w:val="24"/>
        </w:rPr>
      </w:pPr>
      <w:r w:rsidRPr="006D4206">
        <w:rPr>
          <w:rFonts w:ascii="Arial" w:hAnsi="Arial"/>
          <w:sz w:val="24"/>
        </w:rPr>
        <w:t xml:space="preserve">О </w:t>
      </w:r>
      <w:r w:rsidRPr="006D4206">
        <w:rPr>
          <w:rFonts w:ascii="Arial" w:hAnsi="Arial" w:cs="Arial"/>
          <w:sz w:val="24"/>
        </w:rPr>
        <w:t>внесении изменений в решение Ростовской-на-Дону городской Думы «Об утверждении Правил землепользования и застройки города Ростова-на-Дону»</w:t>
      </w:r>
    </w:p>
    <w:p w:rsidR="007474CC" w:rsidRPr="00682369" w:rsidRDefault="007474CC" w:rsidP="007474CC">
      <w:pPr>
        <w:tabs>
          <w:tab w:val="left" w:pos="1500"/>
        </w:tabs>
        <w:ind w:right="4822"/>
        <w:jc w:val="both"/>
        <w:rPr>
          <w:rFonts w:ascii="Arial" w:hAnsi="Arial" w:cs="Arial"/>
          <w:sz w:val="24"/>
        </w:rPr>
      </w:pPr>
      <w:r w:rsidRPr="006D4206">
        <w:rPr>
          <w:rFonts w:ascii="Arial" w:hAnsi="Arial" w:cs="Arial"/>
          <w:szCs w:val="28"/>
        </w:rPr>
        <w:tab/>
      </w:r>
    </w:p>
    <w:p w:rsidR="00A0496C" w:rsidRPr="006D4206" w:rsidRDefault="00A0496C" w:rsidP="00A0496C">
      <w:pPr>
        <w:ind w:firstLine="709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В соответствии со статьями 31 – 33 Градостроительного кодекса Российской Федерации, по результатам рассмотрения проект</w:t>
      </w:r>
      <w:r w:rsidR="009C664A" w:rsidRPr="006D4206">
        <w:rPr>
          <w:rFonts w:ascii="Arial" w:hAnsi="Arial" w:cs="Arial"/>
          <w:szCs w:val="28"/>
        </w:rPr>
        <w:t>а</w:t>
      </w:r>
      <w:r w:rsidRPr="006D4206">
        <w:rPr>
          <w:rFonts w:ascii="Arial" w:hAnsi="Arial" w:cs="Arial"/>
          <w:szCs w:val="28"/>
        </w:rPr>
        <w:t xml:space="preserve"> внесения изменений в Правила землепользования и застройки города </w:t>
      </w:r>
      <w:r w:rsidRPr="006D4206">
        <w:rPr>
          <w:rFonts w:ascii="Arial" w:hAnsi="Arial" w:cs="Arial"/>
          <w:szCs w:val="28"/>
        </w:rPr>
        <w:br/>
        <w:t>Ростова-на-Дону на публичных слушаниях, с учетом протокола публичных слушаний от 05.04.2024 № </w:t>
      </w:r>
      <w:r w:rsidR="00B16364" w:rsidRPr="006D4206">
        <w:rPr>
          <w:rFonts w:ascii="Arial" w:hAnsi="Arial" w:cs="Arial"/>
          <w:szCs w:val="28"/>
        </w:rPr>
        <w:t>9</w:t>
      </w:r>
      <w:r w:rsidRPr="006D4206">
        <w:rPr>
          <w:rFonts w:ascii="Arial" w:hAnsi="Arial" w:cs="Arial"/>
          <w:szCs w:val="28"/>
        </w:rPr>
        <w:t>, заключения о результатах публичных слушаний от 05.04.2024,  руководствуясь статьями 21, 39 Устава города Ростова-на-Дону, городская Дума</w:t>
      </w:r>
    </w:p>
    <w:p w:rsidR="007474CC" w:rsidRDefault="007474CC" w:rsidP="007474CC">
      <w:pPr>
        <w:ind w:firstLine="708"/>
        <w:jc w:val="both"/>
        <w:rPr>
          <w:rFonts w:ascii="Arial" w:hAnsi="Arial" w:cs="Arial"/>
          <w:snapToGrid w:val="0"/>
          <w:szCs w:val="28"/>
        </w:rPr>
      </w:pPr>
    </w:p>
    <w:p w:rsidR="007A4AA2" w:rsidRPr="006D4206" w:rsidRDefault="007A4AA2" w:rsidP="007A4AA2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6D4206">
        <w:rPr>
          <w:rFonts w:ascii="Saloon" w:hAnsi="Saloon" w:cs="Arial"/>
          <w:sz w:val="52"/>
          <w:szCs w:val="52"/>
        </w:rPr>
        <w:t>Р Е Ш И Л А:</w:t>
      </w:r>
    </w:p>
    <w:p w:rsidR="002D3D2B" w:rsidRPr="00B848B8" w:rsidRDefault="002D3D2B" w:rsidP="0085337B">
      <w:pPr>
        <w:ind w:firstLine="709"/>
        <w:jc w:val="both"/>
        <w:rPr>
          <w:rFonts w:ascii="Arial" w:hAnsi="Arial" w:cs="Arial"/>
          <w:szCs w:val="28"/>
        </w:rPr>
      </w:pPr>
    </w:p>
    <w:p w:rsidR="007474CC" w:rsidRPr="006D4206" w:rsidRDefault="007474CC" w:rsidP="00C5319E">
      <w:pPr>
        <w:ind w:firstLine="709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1.  Внести в решение Ростовской-на-Дону городской Думы </w:t>
      </w:r>
      <w:r w:rsidRPr="006D4206">
        <w:rPr>
          <w:rFonts w:ascii="Arial" w:hAnsi="Arial" w:cs="Arial"/>
          <w:szCs w:val="28"/>
        </w:rPr>
        <w:br/>
        <w:t xml:space="preserve">от 21.12.2018 № 605 «Об утверждении Правил землепользования </w:t>
      </w:r>
      <w:r w:rsidRPr="006D4206">
        <w:rPr>
          <w:rFonts w:ascii="Arial" w:hAnsi="Arial" w:cs="Arial"/>
          <w:szCs w:val="28"/>
        </w:rPr>
        <w:br/>
        <w:t>и застройки города Ростова-на-Дону» следующие изменения:</w:t>
      </w:r>
    </w:p>
    <w:p w:rsidR="00D8150C" w:rsidRPr="006D4206" w:rsidRDefault="00D8150C" w:rsidP="00D8150C">
      <w:pPr>
        <w:ind w:firstLine="567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в приложении:</w:t>
      </w:r>
    </w:p>
    <w:p w:rsidR="00A0496C" w:rsidRPr="006D4206" w:rsidRDefault="00A0496C" w:rsidP="00A0496C">
      <w:pPr>
        <w:pStyle w:val="af7"/>
        <w:widowControl w:val="0"/>
        <w:numPr>
          <w:ilvl w:val="0"/>
          <w:numId w:val="11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в статье 18:</w:t>
      </w:r>
    </w:p>
    <w:p w:rsidR="00A0496C" w:rsidRPr="006D4206" w:rsidRDefault="00A0496C" w:rsidP="00A0496C">
      <w:pPr>
        <w:pStyle w:val="af7"/>
        <w:widowControl w:val="0"/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часть 7 дополнить пунктом 6 следующего содержания:</w:t>
      </w:r>
    </w:p>
    <w:p w:rsidR="00A0496C" w:rsidRPr="006D4206" w:rsidRDefault="00A0496C" w:rsidP="00A0496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Cs w:val="28"/>
          <w:lang w:eastAsia="ar-SA"/>
        </w:rPr>
      </w:pPr>
      <w:r w:rsidRPr="006D4206">
        <w:rPr>
          <w:rFonts w:ascii="Arial" w:hAnsi="Arial" w:cs="Arial"/>
          <w:szCs w:val="28"/>
          <w:lang w:eastAsia="ar-SA"/>
        </w:rPr>
        <w:t xml:space="preserve">«6) зона размещения объектов специализированного назначения </w:t>
      </w:r>
      <w:r w:rsidR="009C664A" w:rsidRPr="006D4206">
        <w:rPr>
          <w:rFonts w:ascii="Arial" w:hAnsi="Arial" w:cs="Arial"/>
          <w:szCs w:val="28"/>
          <w:lang w:eastAsia="ar-SA"/>
        </w:rPr>
        <w:br/>
      </w:r>
      <w:r w:rsidRPr="006D4206">
        <w:rPr>
          <w:rFonts w:ascii="Arial" w:hAnsi="Arial" w:cs="Arial"/>
          <w:szCs w:val="28"/>
          <w:lang w:eastAsia="ar-SA"/>
        </w:rPr>
        <w:t>(С-5).»;</w:t>
      </w:r>
    </w:p>
    <w:p w:rsidR="00A0496C" w:rsidRPr="006D4206" w:rsidRDefault="00A0496C" w:rsidP="00A0496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Cs w:val="28"/>
          <w:lang w:eastAsia="ar-SA"/>
        </w:rPr>
      </w:pPr>
      <w:r w:rsidRPr="006D4206">
        <w:rPr>
          <w:rFonts w:ascii="Arial" w:hAnsi="Arial" w:cs="Arial"/>
          <w:szCs w:val="28"/>
          <w:lang w:eastAsia="ar-SA"/>
        </w:rPr>
        <w:t xml:space="preserve">часть 8 </w:t>
      </w:r>
      <w:r w:rsidRPr="006D4206">
        <w:rPr>
          <w:rFonts w:ascii="Arial" w:hAnsi="Arial" w:cs="Arial"/>
          <w:szCs w:val="28"/>
        </w:rPr>
        <w:t>дополнить пунктом 13 следующего содержания:</w:t>
      </w:r>
    </w:p>
    <w:p w:rsidR="00A0496C" w:rsidRPr="006D4206" w:rsidRDefault="00A0496C" w:rsidP="00A0496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Cs w:val="28"/>
          <w:lang w:eastAsia="ar-SA"/>
        </w:rPr>
      </w:pPr>
      <w:r w:rsidRPr="006D4206">
        <w:rPr>
          <w:rFonts w:ascii="Arial" w:hAnsi="Arial" w:cs="Arial"/>
          <w:szCs w:val="28"/>
          <w:lang w:eastAsia="ar-SA"/>
        </w:rPr>
        <w:t>«13) зона комплексного развития территорий первого типа (КР-1).»;</w:t>
      </w:r>
    </w:p>
    <w:p w:rsidR="00A0496C" w:rsidRPr="006D4206" w:rsidRDefault="00A0496C" w:rsidP="00A0496C">
      <w:pPr>
        <w:pStyle w:val="af7"/>
        <w:widowControl w:val="0"/>
        <w:numPr>
          <w:ilvl w:val="0"/>
          <w:numId w:val="11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в статье 23:</w:t>
      </w:r>
    </w:p>
    <w:p w:rsidR="00A0496C" w:rsidRPr="006D4206" w:rsidRDefault="00A0496C" w:rsidP="00A0496C">
      <w:pPr>
        <w:pStyle w:val="af7"/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 xml:space="preserve">в </w:t>
      </w:r>
      <w:hyperlink r:id="rId9" w:history="1">
        <w:r w:rsidRPr="006D4206">
          <w:rPr>
            <w:rFonts w:ascii="Arial" w:hAnsi="Arial" w:cs="Arial"/>
            <w:sz w:val="28"/>
            <w:szCs w:val="28"/>
          </w:rPr>
          <w:t>части 3</w:t>
        </w:r>
      </w:hyperlink>
      <w:r w:rsidRPr="006D4206">
        <w:rPr>
          <w:rFonts w:ascii="Arial" w:hAnsi="Arial" w:cs="Arial"/>
          <w:sz w:val="28"/>
          <w:szCs w:val="28"/>
        </w:rPr>
        <w:t xml:space="preserve"> цифры «63» заменить цифрами «65»;</w:t>
      </w:r>
    </w:p>
    <w:p w:rsidR="00A0496C" w:rsidRPr="006D4206" w:rsidRDefault="00A0496C" w:rsidP="00A0496C">
      <w:pPr>
        <w:pStyle w:val="af7"/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 xml:space="preserve">в </w:t>
      </w:r>
      <w:hyperlink r:id="rId10" w:history="1">
        <w:r w:rsidRPr="006D4206">
          <w:rPr>
            <w:rFonts w:ascii="Arial" w:hAnsi="Arial" w:cs="Arial"/>
            <w:sz w:val="28"/>
            <w:szCs w:val="28"/>
          </w:rPr>
          <w:t>части 4</w:t>
        </w:r>
      </w:hyperlink>
      <w:r w:rsidRPr="006D4206">
        <w:rPr>
          <w:rFonts w:ascii="Arial" w:hAnsi="Arial" w:cs="Arial"/>
          <w:sz w:val="28"/>
          <w:szCs w:val="28"/>
        </w:rPr>
        <w:t xml:space="preserve"> цифры «63» заменить цифрами «65»;</w:t>
      </w:r>
    </w:p>
    <w:p w:rsidR="00A0496C" w:rsidRPr="006D4206" w:rsidRDefault="006B1EFB" w:rsidP="00A0496C">
      <w:pPr>
        <w:pStyle w:val="af7"/>
        <w:widowControl w:val="0"/>
        <w:numPr>
          <w:ilvl w:val="0"/>
          <w:numId w:val="11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часть</w:t>
      </w:r>
      <w:r w:rsidR="00A0496C" w:rsidRPr="006D4206">
        <w:rPr>
          <w:rFonts w:ascii="Arial" w:hAnsi="Arial" w:cs="Arial"/>
          <w:sz w:val="28"/>
          <w:szCs w:val="28"/>
        </w:rPr>
        <w:t xml:space="preserve"> 1 статьи 26 после слов «ИЗ» дополнить словами </w:t>
      </w:r>
      <w:r w:rsidR="009C664A" w:rsidRPr="006D4206">
        <w:rPr>
          <w:rFonts w:ascii="Arial" w:hAnsi="Arial" w:cs="Arial"/>
          <w:sz w:val="28"/>
          <w:szCs w:val="28"/>
        </w:rPr>
        <w:br/>
      </w:r>
      <w:r w:rsidR="00A0496C" w:rsidRPr="006D4206">
        <w:rPr>
          <w:rFonts w:ascii="Arial" w:hAnsi="Arial" w:cs="Arial"/>
          <w:sz w:val="28"/>
          <w:szCs w:val="28"/>
        </w:rPr>
        <w:t>«, КР-1»;</w:t>
      </w:r>
    </w:p>
    <w:p w:rsidR="00A0496C" w:rsidRPr="006B1EFB" w:rsidRDefault="006B1EFB" w:rsidP="006B1EFB">
      <w:pPr>
        <w:pStyle w:val="af7"/>
        <w:widowControl w:val="0"/>
        <w:numPr>
          <w:ilvl w:val="0"/>
          <w:numId w:val="11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таблицу </w:t>
      </w:r>
      <w:r w:rsidR="000F18A4">
        <w:rPr>
          <w:rFonts w:ascii="Arial" w:hAnsi="Arial" w:cs="Arial"/>
          <w:sz w:val="28"/>
          <w:szCs w:val="28"/>
        </w:rPr>
        <w:t>пункт</w:t>
      </w:r>
      <w:r>
        <w:rPr>
          <w:rFonts w:ascii="Arial" w:hAnsi="Arial" w:cs="Arial"/>
          <w:sz w:val="28"/>
          <w:szCs w:val="28"/>
        </w:rPr>
        <w:t>а</w:t>
      </w:r>
      <w:r w:rsidR="000F18A4">
        <w:rPr>
          <w:rFonts w:ascii="Arial" w:hAnsi="Arial" w:cs="Arial"/>
          <w:sz w:val="28"/>
          <w:szCs w:val="28"/>
        </w:rPr>
        <w:t xml:space="preserve"> 4.3 </w:t>
      </w:r>
      <w:r>
        <w:rPr>
          <w:rFonts w:ascii="Arial" w:hAnsi="Arial" w:cs="Arial"/>
          <w:sz w:val="28"/>
          <w:szCs w:val="28"/>
        </w:rPr>
        <w:t xml:space="preserve">части 4 </w:t>
      </w:r>
      <w:r w:rsidR="00A0496C" w:rsidRPr="006D4206">
        <w:rPr>
          <w:rFonts w:ascii="Arial" w:hAnsi="Arial" w:cs="Arial"/>
          <w:sz w:val="28"/>
          <w:szCs w:val="28"/>
        </w:rPr>
        <w:t>стать</w:t>
      </w:r>
      <w:r w:rsidR="000F18A4">
        <w:rPr>
          <w:rFonts w:ascii="Arial" w:hAnsi="Arial" w:cs="Arial"/>
          <w:sz w:val="28"/>
          <w:szCs w:val="28"/>
        </w:rPr>
        <w:t>и</w:t>
      </w:r>
      <w:r w:rsidR="00A0496C" w:rsidRPr="006D4206">
        <w:rPr>
          <w:rFonts w:ascii="Arial" w:hAnsi="Arial" w:cs="Arial"/>
          <w:sz w:val="28"/>
          <w:szCs w:val="28"/>
        </w:rPr>
        <w:t xml:space="preserve"> 32</w:t>
      </w:r>
      <w:r w:rsidR="000F18A4">
        <w:rPr>
          <w:rFonts w:ascii="Arial" w:hAnsi="Arial" w:cs="Arial"/>
          <w:sz w:val="28"/>
          <w:szCs w:val="28"/>
        </w:rPr>
        <w:t xml:space="preserve"> </w:t>
      </w:r>
      <w:r w:rsidR="00A0496C" w:rsidRPr="006B1EFB">
        <w:rPr>
          <w:rFonts w:ascii="Arial" w:hAnsi="Arial" w:cs="Arial"/>
          <w:sz w:val="28"/>
          <w:szCs w:val="28"/>
        </w:rPr>
        <w:t>дополнить строкой</w:t>
      </w:r>
    </w:p>
    <w:p w:rsidR="00A0496C" w:rsidRPr="006D4206" w:rsidRDefault="00A0496C" w:rsidP="00A0496C">
      <w:pPr>
        <w:pStyle w:val="af7"/>
        <w:widowControl w:val="0"/>
        <w:spacing w:after="0" w:line="240" w:lineRule="auto"/>
        <w:ind w:left="567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A0496C" w:rsidRPr="006D4206" w:rsidTr="00A0496C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КД-1/8/22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КД-1/8/22/В </w:t>
            </w:r>
          </w:p>
        </w:tc>
      </w:tr>
    </w:tbl>
    <w:p w:rsidR="00A0496C" w:rsidRPr="006D4206" w:rsidRDefault="00A0496C" w:rsidP="00A0496C">
      <w:pPr>
        <w:pStyle w:val="af7"/>
        <w:widowControl w:val="0"/>
        <w:spacing w:after="0" w:line="240" w:lineRule="auto"/>
        <w:ind w:left="1069"/>
        <w:jc w:val="right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»;</w:t>
      </w:r>
    </w:p>
    <w:p w:rsidR="00A0496C" w:rsidRPr="00DD6DB9" w:rsidRDefault="00A0496C" w:rsidP="00A0496C">
      <w:pPr>
        <w:pStyle w:val="af7"/>
        <w:widowControl w:val="0"/>
        <w:numPr>
          <w:ilvl w:val="0"/>
          <w:numId w:val="11"/>
        </w:numPr>
        <w:suppressAutoHyphens/>
        <w:spacing w:after="0" w:line="240" w:lineRule="auto"/>
        <w:ind w:left="567" w:firstLine="0"/>
        <w:contextualSpacing w:val="0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дополнить стать</w:t>
      </w:r>
      <w:r w:rsidR="006B1EFB">
        <w:rPr>
          <w:rFonts w:ascii="Arial" w:hAnsi="Arial" w:cs="Arial"/>
          <w:sz w:val="28"/>
          <w:szCs w:val="28"/>
        </w:rPr>
        <w:t>ями</w:t>
      </w:r>
      <w:r w:rsidRPr="006D4206">
        <w:rPr>
          <w:rFonts w:ascii="Arial" w:hAnsi="Arial" w:cs="Arial"/>
          <w:sz w:val="28"/>
          <w:szCs w:val="28"/>
        </w:rPr>
        <w:t xml:space="preserve"> 64</w:t>
      </w:r>
      <w:r w:rsidR="006B1EFB">
        <w:rPr>
          <w:rFonts w:ascii="Arial" w:hAnsi="Arial" w:cs="Arial"/>
          <w:sz w:val="28"/>
          <w:szCs w:val="28"/>
        </w:rPr>
        <w:t>, 65</w:t>
      </w:r>
      <w:r w:rsidRPr="006D4206">
        <w:rPr>
          <w:rFonts w:ascii="Arial" w:hAnsi="Arial" w:cs="Arial"/>
          <w:sz w:val="28"/>
          <w:szCs w:val="28"/>
        </w:rPr>
        <w:t xml:space="preserve"> </w:t>
      </w:r>
      <w:r w:rsidR="006B1EFB">
        <w:rPr>
          <w:rFonts w:ascii="Arial" w:hAnsi="Arial" w:cs="Arial"/>
          <w:sz w:val="28"/>
          <w:szCs w:val="28"/>
        </w:rPr>
        <w:t>следующего содержания</w:t>
      </w:r>
      <w:r w:rsidRPr="006D4206">
        <w:rPr>
          <w:rFonts w:ascii="Arial" w:hAnsi="Arial" w:cs="Arial"/>
          <w:sz w:val="28"/>
          <w:szCs w:val="28"/>
        </w:rPr>
        <w:t>:</w:t>
      </w:r>
    </w:p>
    <w:p w:rsidR="00A0496C" w:rsidRPr="006D4206" w:rsidRDefault="00A0496C" w:rsidP="00A0496C">
      <w:pPr>
        <w:widowControl w:val="0"/>
        <w:ind w:left="567"/>
        <w:jc w:val="both"/>
        <w:rPr>
          <w:rFonts w:ascii="Arial" w:hAnsi="Arial" w:cs="Arial"/>
          <w:b/>
          <w:szCs w:val="28"/>
        </w:rPr>
      </w:pPr>
      <w:r w:rsidRPr="006D4206">
        <w:rPr>
          <w:rFonts w:ascii="Arial" w:hAnsi="Arial" w:cs="Arial"/>
          <w:szCs w:val="28"/>
        </w:rPr>
        <w:t>«</w:t>
      </w:r>
      <w:r w:rsidRPr="006D4206">
        <w:rPr>
          <w:rFonts w:ascii="Arial" w:hAnsi="Arial" w:cs="Arial"/>
          <w:b/>
          <w:szCs w:val="28"/>
        </w:rPr>
        <w:t xml:space="preserve">Статья 64. Градостроительный регламент территориальной </w:t>
      </w:r>
      <w:r w:rsidRPr="006D4206">
        <w:rPr>
          <w:rFonts w:ascii="Arial" w:hAnsi="Arial" w:cs="Arial"/>
          <w:b/>
          <w:szCs w:val="28"/>
        </w:rPr>
        <w:lastRenderedPageBreak/>
        <w:t>зоны комплексного развития  первого типа (КР-1)</w:t>
      </w:r>
    </w:p>
    <w:p w:rsidR="00A0496C" w:rsidRDefault="00A0496C" w:rsidP="00A0496C">
      <w:pPr>
        <w:widowControl w:val="0"/>
        <w:spacing w:line="300" w:lineRule="exact"/>
        <w:ind w:firstLine="567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1. Градостроительный регламент данной территориальной зоны разработан для обеспечения правовых условий формирования, развития и обслуживания </w:t>
      </w:r>
      <w:r w:rsidRPr="006B1EFB">
        <w:rPr>
          <w:rFonts w:ascii="Arial" w:hAnsi="Arial" w:cs="Arial"/>
          <w:szCs w:val="28"/>
        </w:rPr>
        <w:t xml:space="preserve">территории, предназначенной для размещения жилой и общественной застройки, </w:t>
      </w:r>
      <w:r w:rsidR="005D3A26" w:rsidRPr="006B1EFB">
        <w:rPr>
          <w:rFonts w:ascii="Arial" w:hAnsi="Arial" w:cs="Arial"/>
          <w:szCs w:val="28"/>
        </w:rPr>
        <w:t xml:space="preserve">объектов рекреации и объектов для создания экологически безопасных мест приложения труда </w:t>
      </w:r>
      <w:r w:rsidRPr="006B1EFB">
        <w:rPr>
          <w:rFonts w:ascii="Arial" w:hAnsi="Arial" w:cs="Arial"/>
          <w:szCs w:val="28"/>
        </w:rPr>
        <w:t>путем комплексного развития территории.</w:t>
      </w:r>
    </w:p>
    <w:p w:rsidR="00A0496C" w:rsidRPr="006D4206" w:rsidRDefault="00A0496C" w:rsidP="00A0496C">
      <w:pPr>
        <w:widowControl w:val="0"/>
        <w:spacing w:line="300" w:lineRule="exact"/>
        <w:ind w:firstLine="567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2. 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8"/>
        <w:gridCol w:w="2315"/>
        <w:gridCol w:w="3631"/>
        <w:gridCol w:w="2048"/>
      </w:tblGrid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Наименование вида разрешенного использования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Вспомогательные виды разрешенного использования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2.5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Среднеэтажная жилая застройка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2.6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Многоэтажная жилая застройка (высотная застройка)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многоквартирных домов этажностью девять этажей и выше;</w:t>
            </w:r>
          </w:p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благоустройство и озеленение придомовых территорий;</w:t>
            </w:r>
          </w:p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обустройство спортивных и детских площадок, хозяйственных площадок и площадок для отдыха; размещение подземных гаражей и автостоянок;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</w:t>
            </w:r>
            <w:hyperlink r:id="rId15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кодами 2.7.2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6" w:history="1">
              <w:r w:rsidRPr="006D4206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1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Автомобильные мойки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гаражей для собственных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очистка и уборка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Дома социального обслуживания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Оказание социальной помощи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Оказание услуг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Общежития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25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кодом 4.7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Бытовое 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C0786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строительства,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предназначенных для оказания населению или организациям бытовых услуг (мастерские мелкого ремонта, ателье, бани, парикмахерские, прачеч</w:t>
            </w:r>
            <w:r w:rsidR="006B1EFB">
              <w:rPr>
                <w:rFonts w:ascii="Arial" w:hAnsi="Arial" w:cs="Arial"/>
                <w:sz w:val="22"/>
                <w:szCs w:val="22"/>
              </w:rPr>
              <w:t xml:space="preserve">ные, химчистки, похоронные бюро)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3.4.1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2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Хранение автотранспорта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3.4.2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3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Хранение автотранспорта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3.5.1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6B1EF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</w:t>
            </w:r>
            <w:r w:rsidR="006B1EFB">
              <w:rPr>
                <w:rFonts w:ascii="Arial" w:hAnsi="Arial" w:cs="Arial"/>
                <w:sz w:val="22"/>
                <w:szCs w:val="22"/>
              </w:rPr>
              <w:t>)</w:t>
            </w:r>
            <w:r w:rsidRPr="006D4206">
              <w:rPr>
                <w:rFonts w:ascii="Arial" w:hAnsi="Arial" w:cs="Arial"/>
                <w:sz w:val="22"/>
                <w:szCs w:val="22"/>
              </w:rPr>
              <w:t>, в том числе здани</w:t>
            </w:r>
            <w:r w:rsidR="006B1EFB">
              <w:rPr>
                <w:rFonts w:ascii="Arial" w:hAnsi="Arial" w:cs="Arial"/>
                <w:sz w:val="22"/>
                <w:szCs w:val="22"/>
              </w:rPr>
              <w:t>й</w:t>
            </w:r>
            <w:r w:rsidRPr="006D4206">
              <w:rPr>
                <w:rFonts w:ascii="Arial" w:hAnsi="Arial" w:cs="Arial"/>
                <w:sz w:val="22"/>
                <w:szCs w:val="22"/>
              </w:rPr>
              <w:t>, спортивны</w:t>
            </w:r>
            <w:r w:rsidR="006B1EFB">
              <w:rPr>
                <w:rFonts w:ascii="Arial" w:hAnsi="Arial" w:cs="Arial"/>
                <w:sz w:val="22"/>
                <w:szCs w:val="22"/>
              </w:rPr>
              <w:t>х</w:t>
            </w:r>
            <w:r w:rsidRPr="006D4206">
              <w:rPr>
                <w:rFonts w:ascii="Arial" w:hAnsi="Arial" w:cs="Arial"/>
                <w:sz w:val="22"/>
                <w:szCs w:val="22"/>
              </w:rPr>
              <w:t xml:space="preserve"> сооружени</w:t>
            </w:r>
            <w:r w:rsidR="006B1EFB">
              <w:rPr>
                <w:rFonts w:ascii="Arial" w:hAnsi="Arial" w:cs="Arial"/>
                <w:sz w:val="22"/>
                <w:szCs w:val="22"/>
              </w:rPr>
              <w:t>й</w:t>
            </w:r>
            <w:r w:rsidRPr="006D4206">
              <w:rPr>
                <w:rFonts w:ascii="Arial" w:hAnsi="Arial" w:cs="Arial"/>
                <w:sz w:val="22"/>
                <w:szCs w:val="22"/>
              </w:rPr>
              <w:t>, предназначенны</w:t>
            </w:r>
            <w:r w:rsidR="006B1EFB">
              <w:rPr>
                <w:rFonts w:ascii="Arial" w:hAnsi="Arial" w:cs="Arial"/>
                <w:sz w:val="22"/>
                <w:szCs w:val="22"/>
              </w:rPr>
              <w:t>х</w:t>
            </w:r>
            <w:r w:rsidRPr="006D4206">
              <w:rPr>
                <w:rFonts w:ascii="Arial" w:hAnsi="Arial" w:cs="Arial"/>
                <w:sz w:val="22"/>
                <w:szCs w:val="22"/>
              </w:rPr>
              <w:t xml:space="preserve"> для занятия обучающихся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3.5.2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Среднее и высшее профессиональное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6B1EF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</w:t>
            </w:r>
            <w:r w:rsidR="006B1EFB">
              <w:rPr>
                <w:rFonts w:ascii="Arial" w:hAnsi="Arial" w:cs="Arial"/>
                <w:sz w:val="22"/>
                <w:szCs w:val="22"/>
              </w:rPr>
              <w:t>)</w:t>
            </w:r>
            <w:r w:rsidRPr="006D4206">
              <w:rPr>
                <w:rFonts w:ascii="Arial" w:hAnsi="Arial" w:cs="Arial"/>
                <w:sz w:val="22"/>
                <w:szCs w:val="22"/>
              </w:rPr>
              <w:t>, в том числе здани</w:t>
            </w:r>
            <w:r w:rsidR="006B1EFB">
              <w:rPr>
                <w:rFonts w:ascii="Arial" w:hAnsi="Arial" w:cs="Arial"/>
                <w:sz w:val="22"/>
                <w:szCs w:val="22"/>
              </w:rPr>
              <w:t>й</w:t>
            </w:r>
            <w:r w:rsidRPr="006D4206">
              <w:rPr>
                <w:rFonts w:ascii="Arial" w:hAnsi="Arial" w:cs="Arial"/>
                <w:sz w:val="22"/>
                <w:szCs w:val="22"/>
              </w:rPr>
              <w:t>, спортивны</w:t>
            </w:r>
            <w:r w:rsidR="006B1EFB">
              <w:rPr>
                <w:rFonts w:ascii="Arial" w:hAnsi="Arial" w:cs="Arial"/>
                <w:sz w:val="22"/>
                <w:szCs w:val="22"/>
              </w:rPr>
              <w:t>х</w:t>
            </w:r>
            <w:r w:rsidRPr="006D4206">
              <w:rPr>
                <w:rFonts w:ascii="Arial" w:hAnsi="Arial" w:cs="Arial"/>
                <w:sz w:val="22"/>
                <w:szCs w:val="22"/>
              </w:rPr>
              <w:t xml:space="preserve"> сооружени</w:t>
            </w:r>
            <w:r w:rsidR="006B1EFB">
              <w:rPr>
                <w:rFonts w:ascii="Arial" w:hAnsi="Arial" w:cs="Arial"/>
                <w:sz w:val="22"/>
                <w:szCs w:val="22"/>
              </w:rPr>
              <w:t>й</w:t>
            </w:r>
            <w:r w:rsidRPr="006D4206">
              <w:rPr>
                <w:rFonts w:ascii="Arial" w:hAnsi="Arial" w:cs="Arial"/>
                <w:sz w:val="22"/>
                <w:szCs w:val="22"/>
              </w:rPr>
              <w:t>, предназначенны</w:t>
            </w:r>
            <w:r w:rsidR="006B1EFB">
              <w:rPr>
                <w:rFonts w:ascii="Arial" w:hAnsi="Arial" w:cs="Arial"/>
                <w:sz w:val="22"/>
                <w:szCs w:val="22"/>
              </w:rPr>
              <w:t>х</w:t>
            </w:r>
            <w:r w:rsidRPr="006D4206">
              <w:rPr>
                <w:rFonts w:ascii="Arial" w:hAnsi="Arial" w:cs="Arial"/>
                <w:sz w:val="22"/>
                <w:szCs w:val="22"/>
              </w:rPr>
              <w:t xml:space="preserve"> для занятия обучающихся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3.6.1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3.6.2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Парки культуры и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3.6.3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Цирки и зверинцы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3.7.1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3.7.2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Религиозное управление и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дома священнослужителей, воскресные и религиозные школы, семинарии, духовные училища)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3.8.1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3.8.2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Представительская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Проведение научных исследований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сооружений, предназначенных для проведения научных изысканий, исследований и разработок (научно-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3.10.1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4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Хранение автотранспорта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Деловое управление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7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кодами 4.5</w:t>
              </w:r>
            </w:hyperlink>
            <w:r w:rsidR="006B1EFB">
              <w:rPr>
                <w:rFonts w:ascii="Arial" w:hAnsi="Arial" w:cs="Arial"/>
                <w:sz w:val="22"/>
                <w:szCs w:val="22"/>
              </w:rPr>
              <w:t>, 4.6, 4.8</w:t>
            </w:r>
            <w:r w:rsidRPr="006D4206">
              <w:rPr>
                <w:rFonts w:ascii="Arial" w:hAnsi="Arial" w:cs="Arial"/>
                <w:sz w:val="22"/>
                <w:szCs w:val="22"/>
              </w:rPr>
              <w:t xml:space="preserve"> - </w:t>
            </w:r>
            <w:hyperlink r:id="rId48" w:history="1">
              <w:r w:rsidRPr="006D4206">
                <w:rPr>
                  <w:rFonts w:ascii="Arial" w:hAnsi="Arial" w:cs="Arial"/>
                  <w:sz w:val="22"/>
                  <w:szCs w:val="22"/>
                </w:rPr>
                <w:t>4.8.2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Рынки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Магазины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4.5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4.6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Общественное питание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4.7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гостиниц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5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4.6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Общественное питание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4.8.1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Развлекательные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4.8.2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Проведение азартных игр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Служебные гаражи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8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кодами 3.0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59" w:history="1">
              <w:r w:rsidRPr="006D4206">
                <w:rPr>
                  <w:rFonts w:ascii="Arial" w:hAnsi="Arial" w:cs="Arial"/>
                  <w:sz w:val="22"/>
                  <w:szCs w:val="22"/>
                </w:rPr>
                <w:t>4.0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Автомобильные мойки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Ремонт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Стоянка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4.10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Выставочно-ярмарочная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конгрессной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5.1.5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Водный 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5.1.6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Авиационный 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5.1.7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Спортивные базы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спортивных баз и лагерей, в которых осуществляется спортивная подготовка длительно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проживающих в них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осуществление необходимых природоохранных и природовосстановительных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5.2.1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Туристическое 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Охота и рыбалка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Причалы для маломерных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5.5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Поля для гольфа или конных прогулок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Обустройство мест для игры в гольф или осуществления конных прогулок, в том числе осуществления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7.2.1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79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кодами 2.7.1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80" w:history="1">
              <w:r w:rsidRPr="006D4206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81" w:history="1">
              <w:r w:rsidRPr="006D4206">
                <w:rPr>
                  <w:rFonts w:ascii="Arial" w:hAnsi="Arial" w:cs="Arial"/>
                  <w:sz w:val="22"/>
                  <w:szCs w:val="22"/>
                </w:rPr>
                <w:t>7.2.3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а также некапитальных сооружений,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7.2.2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83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кодом 7.6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7.2.3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7.6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Внеуличный транспорт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электродепо, вентиляционных шахт; 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8.3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12.0.1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Улично-дорожная сеть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улично-дорожной сети: автомобильных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88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кодами 2.7.1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89" w:history="1">
              <w:r w:rsidRPr="006D4206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90" w:history="1">
              <w:r w:rsidRPr="006D4206">
                <w:rPr>
                  <w:rFonts w:ascii="Arial" w:hAnsi="Arial" w:cs="Arial"/>
                  <w:sz w:val="22"/>
                  <w:szCs w:val="22"/>
                </w:rPr>
                <w:t>7.2.3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12.0.2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</w:tbl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2"/>
        <w:gridCol w:w="2427"/>
        <w:gridCol w:w="3475"/>
        <w:gridCol w:w="2068"/>
      </w:tblGrid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Вспомогательные виды разрешенного использования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предназначенного для раздела на самостоятельные объекты недвижимости); выращивание сельскохозяйственных культур; размещение гаражей для собственных нужд и хозяйственных построек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3.10.2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Приюты для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6.0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Производственная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6.9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сооружений, имеющих назначение по временному хранению, распределению и перевалке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9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6.9.1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Складские площадки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Железнодорожные пути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железнодорожных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7.1.2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Обслуживание железнодорожных перевозок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0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Водный транспорт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искусственно созданных для судоходства внутренних водных путей, размещение объектов капитального строительства внутренних водных путей,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0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Воздушный транспорт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0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14.0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</w:tbl>
    <w:p w:rsidR="00A0496C" w:rsidRPr="006D4206" w:rsidRDefault="00A0496C" w:rsidP="00A0496C">
      <w:pPr>
        <w:widowControl w:val="0"/>
        <w:ind w:firstLine="709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lastRenderedPageBreak/>
        <w:t>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A0496C" w:rsidRPr="006D4206" w:rsidRDefault="00A0496C" w:rsidP="00A0496C">
      <w:pPr>
        <w:widowControl w:val="0"/>
        <w:ind w:firstLine="709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4.1. Для вида разрешенного использования, соответствующего </w:t>
      </w:r>
      <w:hyperlink r:id="rId103" w:history="1">
        <w:r w:rsidRPr="006D4206">
          <w:rPr>
            <w:rFonts w:ascii="Arial" w:hAnsi="Arial" w:cs="Arial"/>
            <w:szCs w:val="28"/>
          </w:rPr>
          <w:t>коду 2.1</w:t>
        </w:r>
      </w:hyperlink>
      <w:r w:rsidRPr="006D4206">
        <w:rPr>
          <w:rFonts w:ascii="Arial" w:hAnsi="Arial" w:cs="Arial"/>
          <w:szCs w:val="28"/>
        </w:rPr>
        <w:t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497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542"/>
        <w:gridCol w:w="670"/>
        <w:gridCol w:w="538"/>
        <w:gridCol w:w="1065"/>
        <w:gridCol w:w="937"/>
        <w:gridCol w:w="805"/>
        <w:gridCol w:w="803"/>
        <w:gridCol w:w="803"/>
        <w:gridCol w:w="803"/>
        <w:gridCol w:w="1073"/>
        <w:gridCol w:w="1067"/>
      </w:tblGrid>
      <w:tr w:rsidR="00A0496C" w:rsidRPr="006D4206" w:rsidTr="006B1EFB">
        <w:tc>
          <w:tcPr>
            <w:tcW w:w="12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Предельные размеры земельных участков </w:t>
            </w:r>
          </w:p>
        </w:tc>
        <w:tc>
          <w:tcPr>
            <w:tcW w:w="10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Минимальный отступ от границы земельного участка </w:t>
            </w:r>
          </w:p>
        </w:tc>
        <w:tc>
          <w:tcPr>
            <w:tcW w:w="8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Количество надземных этажей зданий, строений и сооружений </w:t>
            </w:r>
          </w:p>
        </w:tc>
        <w:tc>
          <w:tcPr>
            <w:tcW w:w="8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Высота зданий, строений и сооружений (м) 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Максимальный процент застройки </w:t>
            </w:r>
            <w:hyperlink r:id="rId104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Минимальный процент озеленения земельных участков </w:t>
            </w:r>
          </w:p>
        </w:tc>
      </w:tr>
      <w:tr w:rsidR="00A0496C" w:rsidRPr="006D4206" w:rsidTr="006B1EFB"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Площадь земельных участков (га) 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Ширина земельного участка (м) </w:t>
            </w:r>
          </w:p>
        </w:tc>
        <w:tc>
          <w:tcPr>
            <w:tcW w:w="10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496C" w:rsidRPr="006D4206" w:rsidTr="006B1EFB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Минимальная 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Максимальная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Минимальная 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Максимальная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примыкающей к красной линии и (или) территории общего пользования, в том числе улице, проезду, береговой линии (м)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примыкающей к границам сопредельного земельного участка (м) 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Минимальное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Максимальное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Минимальная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Максимальная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основного вида разрешенного использования земельных участков и объектов капитального строительства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% </w:t>
            </w:r>
          </w:p>
        </w:tc>
      </w:tr>
      <w:tr w:rsidR="00A0496C" w:rsidRPr="006D4206" w:rsidTr="006B1EFB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0,02 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устанавливаются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устанавливаются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устанавливаются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устанавливаются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20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20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устанавливаются </w:t>
            </w:r>
          </w:p>
        </w:tc>
      </w:tr>
    </w:tbl>
    <w:p w:rsidR="002D3D2B" w:rsidRPr="006D4206" w:rsidRDefault="002D3D2B" w:rsidP="00A0496C">
      <w:pPr>
        <w:widowControl w:val="0"/>
        <w:spacing w:line="200" w:lineRule="exact"/>
        <w:ind w:firstLine="540"/>
        <w:jc w:val="both"/>
        <w:rPr>
          <w:rFonts w:ascii="Calibri" w:hAnsi="Calibri" w:cs="Calibri"/>
          <w:szCs w:val="22"/>
        </w:rPr>
      </w:pPr>
    </w:p>
    <w:p w:rsidR="00A0496C" w:rsidRPr="006D4206" w:rsidRDefault="00A0496C" w:rsidP="00A0496C">
      <w:pPr>
        <w:widowControl w:val="0"/>
        <w:spacing w:line="200" w:lineRule="exact"/>
        <w:ind w:firstLine="540"/>
        <w:jc w:val="both"/>
        <w:rPr>
          <w:rFonts w:ascii="Calibri" w:hAnsi="Calibri" w:cs="Calibri"/>
          <w:szCs w:val="22"/>
        </w:rPr>
      </w:pPr>
      <w:r w:rsidRPr="006D4206">
        <w:rPr>
          <w:rFonts w:ascii="Calibri" w:hAnsi="Calibri" w:cs="Calibri"/>
          <w:szCs w:val="22"/>
        </w:rPr>
        <w:t>--------------------------------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&lt;*&gt; Процент застройки принят в соответствии с коэффициентом застройки, указанным в параметрах функциональных зон </w:t>
      </w:r>
      <w:hyperlink r:id="rId105" w:history="1">
        <w:r w:rsidRPr="006D4206">
          <w:rPr>
            <w:rFonts w:ascii="Arial" w:hAnsi="Arial" w:cs="Arial"/>
            <w:szCs w:val="28"/>
          </w:rPr>
          <w:t>Положения</w:t>
        </w:r>
      </w:hyperlink>
      <w:r w:rsidRPr="006D4206">
        <w:rPr>
          <w:rFonts w:ascii="Arial" w:hAnsi="Arial" w:cs="Arial"/>
          <w:szCs w:val="28"/>
        </w:rPr>
        <w:t xml:space="preserve"> о территориальном планировании Генерального плана.</w:t>
      </w:r>
    </w:p>
    <w:p w:rsidR="00A0496C" w:rsidRPr="006D4206" w:rsidRDefault="00A0496C" w:rsidP="00A0496C">
      <w:pPr>
        <w:widowControl w:val="0"/>
        <w:ind w:firstLine="709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4.2. Для остальных видов разрешенного использования земельных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1528"/>
        <w:gridCol w:w="1114"/>
        <w:gridCol w:w="1134"/>
        <w:gridCol w:w="1276"/>
        <w:gridCol w:w="1134"/>
        <w:gridCol w:w="992"/>
        <w:gridCol w:w="1134"/>
        <w:gridCol w:w="1559"/>
      </w:tblGrid>
      <w:tr w:rsidR="00A0496C" w:rsidRPr="006D4206" w:rsidTr="00315A53">
        <w:tc>
          <w:tcPr>
            <w:tcW w:w="397" w:type="dxa"/>
            <w:vMerge w:val="restart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N п/п</w:t>
            </w:r>
          </w:p>
        </w:tc>
        <w:tc>
          <w:tcPr>
            <w:tcW w:w="1528" w:type="dxa"/>
            <w:vMerge w:val="restart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Коды видов разрешенного использования </w:t>
            </w:r>
          </w:p>
        </w:tc>
        <w:tc>
          <w:tcPr>
            <w:tcW w:w="2248" w:type="dxa"/>
            <w:gridSpan w:val="2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Площадь земельного участка (га)</w:t>
            </w:r>
          </w:p>
        </w:tc>
        <w:tc>
          <w:tcPr>
            <w:tcW w:w="1276" w:type="dxa"/>
            <w:vMerge w:val="restart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Максимальный процент застройки (%)</w:t>
            </w:r>
          </w:p>
        </w:tc>
        <w:tc>
          <w:tcPr>
            <w:tcW w:w="2126" w:type="dxa"/>
            <w:gridSpan w:val="2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Количество надземных этажей зданий, строений и сооружений</w:t>
            </w:r>
          </w:p>
        </w:tc>
        <w:tc>
          <w:tcPr>
            <w:tcW w:w="1134" w:type="dxa"/>
            <w:vMerge w:val="restart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Максимальная высота зданий, строений и сооружений (м)</w:t>
            </w:r>
          </w:p>
        </w:tc>
        <w:tc>
          <w:tcPr>
            <w:tcW w:w="1559" w:type="dxa"/>
            <w:vMerge w:val="restart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Минимальный процент озеленения земельных участков (%)</w:t>
            </w:r>
          </w:p>
        </w:tc>
      </w:tr>
      <w:tr w:rsidR="00A0496C" w:rsidRPr="006D4206" w:rsidTr="00315A53">
        <w:tc>
          <w:tcPr>
            <w:tcW w:w="397" w:type="dxa"/>
            <w:vMerge/>
          </w:tcPr>
          <w:p w:rsidR="00A0496C" w:rsidRPr="006D4206" w:rsidRDefault="00A0496C" w:rsidP="00E27D4B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8" w:type="dxa"/>
            <w:vMerge/>
          </w:tcPr>
          <w:p w:rsidR="00A0496C" w:rsidRPr="006D4206" w:rsidRDefault="00A0496C" w:rsidP="00E27D4B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4" w:type="dxa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мин.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макс.</w:t>
            </w:r>
          </w:p>
        </w:tc>
        <w:tc>
          <w:tcPr>
            <w:tcW w:w="1276" w:type="dxa"/>
            <w:vMerge/>
          </w:tcPr>
          <w:p w:rsidR="00A0496C" w:rsidRPr="006D4206" w:rsidRDefault="00A0496C" w:rsidP="00E27D4B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мин.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макс.</w:t>
            </w:r>
          </w:p>
        </w:tc>
        <w:tc>
          <w:tcPr>
            <w:tcW w:w="1134" w:type="dxa"/>
            <w:vMerge/>
          </w:tcPr>
          <w:p w:rsidR="00A0496C" w:rsidRPr="006D4206" w:rsidRDefault="00A0496C" w:rsidP="00E27D4B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A0496C" w:rsidRPr="006D4206" w:rsidRDefault="00A0496C" w:rsidP="00E27D4B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0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2.5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0,15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60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33 </w:t>
            </w:r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0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2.6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0,3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40 </w:t>
            </w:r>
            <w:hyperlink r:id="rId108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&lt;***&gt;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9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09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10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  <w:hyperlink r:id="rId111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&lt;**&gt; </w:t>
              </w:r>
            </w:hyperlink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1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2.1.1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0,1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40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20 </w:t>
            </w:r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  <w:hyperlink r:id="rId113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&lt;**&gt; </w:t>
              </w:r>
            </w:hyperlink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1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2.3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0,02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60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17 </w:t>
            </w:r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30 </w:t>
            </w:r>
            <w:hyperlink r:id="rId115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&lt;**&gt; </w:t>
              </w:r>
            </w:hyperlink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1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3.6.3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1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1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4.8.1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1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4.8.2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6.0, 6,9 </w:t>
            </w:r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80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20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15 </w:t>
            </w:r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6 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2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3.8.1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3.8.2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3.10.1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3.10.2, </w:t>
            </w:r>
            <w:hyperlink r:id="rId12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4.5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80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29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30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15 </w:t>
            </w:r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7 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3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3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3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8.3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34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35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3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3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3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3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3.2.4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4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3.4.1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4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3.4.2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42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43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9 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4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3.5.1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45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4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3.5.2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47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48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528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3.6.1, 4.2,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4.4, 4.6, 4.10</w:t>
            </w:r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Не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Не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80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устанавливается </w:t>
            </w:r>
            <w:hyperlink r:id="rId149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Не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устанавливается </w:t>
            </w:r>
            <w:hyperlink r:id="rId150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15 </w:t>
            </w:r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12 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5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5.1.5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5.1.6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5.1.7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5.2.1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5.4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5.5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59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6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5.1.2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61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62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</w:p>
        </w:tc>
      </w:tr>
      <w:tr w:rsidR="00A0496C" w:rsidRPr="006D4206" w:rsidTr="00315A53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14 </w:t>
            </w:r>
          </w:p>
        </w:tc>
        <w:tc>
          <w:tcPr>
            <w:tcW w:w="1528" w:type="dxa"/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6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4.7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70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64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65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15 </w:t>
            </w:r>
          </w:p>
        </w:tc>
      </w:tr>
      <w:tr w:rsidR="00A0496C" w:rsidRPr="006D4206" w:rsidTr="00315A53">
        <w:tc>
          <w:tcPr>
            <w:tcW w:w="397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15 </w:t>
            </w: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6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6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6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3.7.1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. </w:t>
            </w:r>
            <w:hyperlink r:id="rId16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3.7.2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4.9.1.4 </w:t>
              </w:r>
            </w:hyperlink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75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315A53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16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7.1.1,  7.1.2, </w:t>
            </w:r>
            <w:hyperlink r:id="rId176" w:history="1">
              <w:r w:rsidRPr="006D4206">
                <w:rPr>
                  <w:rFonts w:ascii="Arial" w:hAnsi="Arial" w:cs="Arial"/>
                  <w:sz w:val="22"/>
                  <w:szCs w:val="22"/>
                </w:rPr>
                <w:t>7.2.1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7" w:history="1">
              <w:r w:rsidRPr="006D4206">
                <w:rPr>
                  <w:rFonts w:ascii="Arial" w:hAnsi="Arial" w:cs="Arial"/>
                  <w:sz w:val="22"/>
                  <w:szCs w:val="22"/>
                </w:rPr>
                <w:t>7.2.2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8" w:history="1">
              <w:r w:rsidRPr="006D4206">
                <w:rPr>
                  <w:rFonts w:ascii="Arial" w:hAnsi="Arial" w:cs="Arial"/>
                  <w:sz w:val="22"/>
                  <w:szCs w:val="22"/>
                </w:rPr>
                <w:t>7.2.3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7.3, 7.4 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79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80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315A53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17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7.6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8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12.0.1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8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12.0.2 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315A53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18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8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5.1.4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8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5.2 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315A53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19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2.7.2 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0,003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315A53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20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3.6.2 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20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6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70 </w:t>
            </w:r>
          </w:p>
        </w:tc>
      </w:tr>
      <w:tr w:rsidR="00A0496C" w:rsidRPr="006D4206" w:rsidTr="00315A53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21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>, 14.0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</w:tbl>
    <w:p w:rsidR="002D3D2B" w:rsidRPr="006D4206" w:rsidRDefault="002D3D2B" w:rsidP="00A0496C">
      <w:pPr>
        <w:widowControl w:val="0"/>
        <w:spacing w:line="200" w:lineRule="exact"/>
        <w:ind w:firstLine="540"/>
        <w:jc w:val="both"/>
        <w:rPr>
          <w:rFonts w:ascii="Calibri" w:hAnsi="Calibri" w:cs="Calibri"/>
          <w:szCs w:val="22"/>
        </w:rPr>
      </w:pPr>
    </w:p>
    <w:p w:rsidR="00A0496C" w:rsidRPr="006D4206" w:rsidRDefault="00A0496C" w:rsidP="00A0496C">
      <w:pPr>
        <w:widowControl w:val="0"/>
        <w:spacing w:line="200" w:lineRule="exact"/>
        <w:ind w:firstLine="540"/>
        <w:jc w:val="both"/>
        <w:rPr>
          <w:rFonts w:ascii="Calibri" w:hAnsi="Calibri" w:cs="Calibri"/>
          <w:szCs w:val="22"/>
        </w:rPr>
      </w:pPr>
      <w:r w:rsidRPr="006D4206">
        <w:rPr>
          <w:rFonts w:ascii="Calibri" w:hAnsi="Calibri" w:cs="Calibri"/>
          <w:szCs w:val="22"/>
        </w:rPr>
        <w:t>--------------------------------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&lt;*&gt; За исключением объектов капитального строительства, находящихся в пределах зон ограничений по этажности, выделенных по </w:t>
      </w:r>
      <w:r w:rsidRPr="006D4206">
        <w:rPr>
          <w:rFonts w:ascii="Arial" w:hAnsi="Arial" w:cs="Arial"/>
          <w:szCs w:val="28"/>
        </w:rPr>
        <w:lastRenderedPageBreak/>
        <w:t>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&lt;**&gt; Минимальный процент озеленения может быть уменьшен до 15% при разработке документации по планировке территории.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&lt;***&gt;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Для высотной многоквартирной жилой застройки процент застройки в соответствии с Нормативами составляет 60%.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4.3. Для указанных в </w:t>
      </w:r>
      <w:hyperlink r:id="rId190" w:history="1">
        <w:r w:rsidRPr="006D4206">
          <w:rPr>
            <w:rFonts w:ascii="Arial" w:hAnsi="Arial" w:cs="Arial"/>
            <w:szCs w:val="28"/>
          </w:rPr>
          <w:t>пункте 4.2 части 4</w:t>
        </w:r>
      </w:hyperlink>
      <w:r w:rsidRPr="006D4206">
        <w:rPr>
          <w:rFonts w:ascii="Arial" w:hAnsi="Arial" w:cs="Arial"/>
          <w:szCs w:val="28"/>
        </w:rPr>
        <w:t xml:space="preserve">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5. Иные предельные параметры разрешенного строительства, реконструкции объектов капитального строительства.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5.1. Для вида разрешенного использования, соответствующего </w:t>
      </w:r>
      <w:hyperlink r:id="rId191" w:history="1">
        <w:r w:rsidRPr="006D4206">
          <w:rPr>
            <w:rFonts w:ascii="Arial" w:hAnsi="Arial" w:cs="Arial"/>
            <w:szCs w:val="28"/>
          </w:rPr>
          <w:t>коду 4.9.1.3</w:t>
        </w:r>
      </w:hyperlink>
      <w:r w:rsidRPr="006D4206">
        <w:rPr>
          <w:rFonts w:ascii="Arial" w:hAnsi="Arial" w:cs="Arial"/>
          <w:szCs w:val="28"/>
        </w:rPr>
        <w:t>, автомобильные мойки не более пяти постов.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5.2. Торговая площадь:</w:t>
      </w:r>
    </w:p>
    <w:tbl>
      <w:tblPr>
        <w:tblW w:w="0" w:type="auto"/>
        <w:tblInd w:w="6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2268"/>
        <w:gridCol w:w="2268"/>
      </w:tblGrid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Вид разрешенного использования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Минимальная торговая площадь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Максимальная торговая площадь</w:t>
            </w:r>
          </w:p>
        </w:tc>
      </w:tr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2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4.2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5000 кв.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ограничена</w:t>
            </w:r>
          </w:p>
        </w:tc>
      </w:tr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3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4.3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ограничена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200 кв. м на одно торговое место</w:t>
            </w:r>
          </w:p>
        </w:tc>
      </w:tr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4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4.4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ограничена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5000 кв. м</w:t>
            </w:r>
          </w:p>
        </w:tc>
      </w:tr>
    </w:tbl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5.3. 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застройки:</w:t>
      </w:r>
    </w:p>
    <w:tbl>
      <w:tblPr>
        <w:tblW w:w="0" w:type="auto"/>
        <w:tblInd w:w="6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5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2.5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20% от общей площади многоквартирного жилого дома</w:t>
            </w:r>
          </w:p>
        </w:tc>
      </w:tr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6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2.6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15% от общей площади многоквартирного жилого дома</w:t>
            </w:r>
          </w:p>
        </w:tc>
      </w:tr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7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2.1.1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15% от общей площади многоквартирного жилого дома</w:t>
            </w:r>
          </w:p>
        </w:tc>
      </w:tr>
    </w:tbl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5.4. Коэффициент использования территории для вида разрешенного использования, соответствующего </w:t>
      </w:r>
      <w:hyperlink r:id="rId198" w:history="1">
        <w:r w:rsidRPr="006D4206">
          <w:rPr>
            <w:rFonts w:ascii="Arial" w:hAnsi="Arial" w:cs="Arial"/>
            <w:szCs w:val="28"/>
          </w:rPr>
          <w:t>коду 4.7</w:t>
        </w:r>
      </w:hyperlink>
      <w:r w:rsidRPr="006D4206">
        <w:rPr>
          <w:rFonts w:ascii="Arial" w:hAnsi="Arial" w:cs="Arial"/>
          <w:szCs w:val="28"/>
        </w:rPr>
        <w:t xml:space="preserve">, принимается в соответствии с </w:t>
      </w:r>
      <w:hyperlink r:id="rId199" w:history="1">
        <w:r w:rsidRPr="006D4206">
          <w:rPr>
            <w:rFonts w:ascii="Arial" w:hAnsi="Arial" w:cs="Arial"/>
            <w:szCs w:val="28"/>
          </w:rPr>
          <w:t>частью 7 статьи 25</w:t>
        </w:r>
      </w:hyperlink>
      <w:r w:rsidRPr="006D4206">
        <w:rPr>
          <w:rFonts w:ascii="Arial" w:hAnsi="Arial" w:cs="Arial"/>
          <w:szCs w:val="28"/>
        </w:rPr>
        <w:t xml:space="preserve"> Правил.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6. Ограничения использования земельных участков и объектов капитального строительства.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lastRenderedPageBreak/>
        <w:t xml:space="preserve">6.1. Ограничения использования земельных участков и объектов капитального строительства указаны в </w:t>
      </w:r>
      <w:hyperlink r:id="rId200" w:history="1">
        <w:r w:rsidRPr="006D4206">
          <w:rPr>
            <w:rFonts w:ascii="Arial" w:hAnsi="Arial" w:cs="Arial"/>
            <w:szCs w:val="28"/>
          </w:rPr>
          <w:t>статье 26</w:t>
        </w:r>
      </w:hyperlink>
      <w:r w:rsidRPr="006D4206">
        <w:rPr>
          <w:rFonts w:ascii="Arial" w:hAnsi="Arial" w:cs="Arial"/>
          <w:szCs w:val="28"/>
        </w:rPr>
        <w:t xml:space="preserve"> Правил.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6.2. При новом строительстве и реконструкции объектов капитального строительства жилого назначения в границах данной территориальной зоны необходима разработка документации по планировке территории либо внесение изменений в ранее утвержденную документацию 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7.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КР-1 принимаются в соответствии со </w:t>
      </w:r>
      <w:hyperlink r:id="rId201" w:history="1">
        <w:r w:rsidRPr="006D4206">
          <w:rPr>
            <w:rFonts w:ascii="Arial" w:hAnsi="Arial" w:cs="Arial"/>
            <w:szCs w:val="28"/>
          </w:rPr>
          <w:t>статьей 27</w:t>
        </w:r>
      </w:hyperlink>
      <w:r w:rsidRPr="006D4206">
        <w:rPr>
          <w:rFonts w:ascii="Arial" w:hAnsi="Arial" w:cs="Arial"/>
          <w:szCs w:val="28"/>
        </w:rPr>
        <w:t xml:space="preserve"> Правил.</w:t>
      </w:r>
    </w:p>
    <w:p w:rsidR="00A0496C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8. В отношении объектов капитального строительства, расположенных в границах зон регулирования архитектурно-градостроительного облика объектов, устанавливаются требования, предусмотренные </w:t>
      </w:r>
      <w:hyperlink r:id="rId202" w:history="1">
        <w:r w:rsidRPr="006D4206">
          <w:rPr>
            <w:rFonts w:ascii="Arial" w:hAnsi="Arial" w:cs="Arial"/>
            <w:szCs w:val="28"/>
          </w:rPr>
          <w:t>частями 2</w:t>
        </w:r>
      </w:hyperlink>
      <w:r w:rsidRPr="006D4206">
        <w:rPr>
          <w:rFonts w:ascii="Arial" w:hAnsi="Arial" w:cs="Arial"/>
          <w:szCs w:val="28"/>
        </w:rPr>
        <w:t xml:space="preserve">, </w:t>
      </w:r>
      <w:hyperlink r:id="rId203" w:history="1">
        <w:r w:rsidRPr="006D4206">
          <w:rPr>
            <w:rFonts w:ascii="Arial" w:hAnsi="Arial" w:cs="Arial"/>
            <w:szCs w:val="28"/>
          </w:rPr>
          <w:t>3</w:t>
        </w:r>
      </w:hyperlink>
      <w:r w:rsidRPr="006D4206">
        <w:rPr>
          <w:rFonts w:ascii="Arial" w:hAnsi="Arial" w:cs="Arial"/>
          <w:szCs w:val="28"/>
        </w:rPr>
        <w:t xml:space="preserve">, </w:t>
      </w:r>
      <w:hyperlink r:id="rId204" w:history="1">
        <w:r w:rsidRPr="006D4206">
          <w:rPr>
            <w:rFonts w:ascii="Arial" w:hAnsi="Arial" w:cs="Arial"/>
            <w:szCs w:val="28"/>
          </w:rPr>
          <w:t>4</w:t>
        </w:r>
      </w:hyperlink>
      <w:r w:rsidRPr="006D4206">
        <w:rPr>
          <w:rFonts w:ascii="Arial" w:hAnsi="Arial" w:cs="Arial"/>
          <w:szCs w:val="28"/>
        </w:rPr>
        <w:t xml:space="preserve">, </w:t>
      </w:r>
      <w:hyperlink r:id="rId205" w:history="1">
        <w:r w:rsidRPr="006D4206">
          <w:rPr>
            <w:rFonts w:ascii="Arial" w:hAnsi="Arial" w:cs="Arial"/>
            <w:szCs w:val="28"/>
          </w:rPr>
          <w:t>5 статьи 15.1</w:t>
        </w:r>
      </w:hyperlink>
      <w:r w:rsidR="002D3D2B" w:rsidRPr="006D4206">
        <w:rPr>
          <w:rFonts w:ascii="Arial" w:hAnsi="Arial" w:cs="Arial"/>
          <w:szCs w:val="28"/>
        </w:rPr>
        <w:t xml:space="preserve"> настоящих Правил.</w:t>
      </w:r>
    </w:p>
    <w:p w:rsidR="00E766E0" w:rsidRPr="006D4206" w:rsidRDefault="00E766E0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pStyle w:val="ConsPlusTitle"/>
        <w:ind w:firstLine="540"/>
        <w:jc w:val="both"/>
        <w:outlineLvl w:val="0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Статья 65. Градостроительный регламент территориальной зоны размещения объектов специализированного назначения (С-5).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объектов специализированного назначения и сопутствующих обслуживающих объектов, до принятия решения об изменении функционального назначения данных территорий с целью их дальнейшего градостроительного развития.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2. 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68"/>
        <w:gridCol w:w="1916"/>
        <w:gridCol w:w="4211"/>
        <w:gridCol w:w="1967"/>
      </w:tblGrid>
      <w:tr w:rsidR="00A0496C" w:rsidRPr="006D4206" w:rsidTr="006B1EFB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Вспомогательные виды разрешенного использования</w:t>
            </w:r>
          </w:p>
        </w:tc>
      </w:tr>
      <w:tr w:rsidR="00A0496C" w:rsidRPr="006D4206" w:rsidTr="006B1EFB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3.9.3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Проведение научных испытаний 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животного мира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6B1EFB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4.9.2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Стоянка транспортных средств 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6B1EFB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6.2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Тяжелая промышленность 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</w:t>
            </w:r>
            <w:r w:rsidRPr="006B1EFB">
              <w:rPr>
                <w:rFonts w:ascii="Arial" w:hAnsi="Arial" w:cs="Arial"/>
                <w:sz w:val="22"/>
                <w:szCs w:val="22"/>
              </w:rPr>
              <w:t>изготовления и ремонта продукции судостроения, авиастроения,</w:t>
            </w:r>
            <w:r w:rsidRPr="006D4206">
              <w:rPr>
                <w:rFonts w:ascii="Arial" w:hAnsi="Arial" w:cs="Arial"/>
                <w:sz w:val="22"/>
                <w:szCs w:val="22"/>
              </w:rPr>
              <w:t xml:space="preserve">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6B1EFB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6.9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Склад 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6B1EFB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6.9.1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Складские площадки 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6B1EFB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003ABF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0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7.4</w:t>
              </w:r>
            </w:hyperlink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F756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Воздушный транспорт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аэродромов, вертолетных площадок (вертодромов), обустройство мест для приводнения и причаливания гидросамолетов, размещение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E27D4B" w:rsidTr="006B1EFB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8.1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Обеспечение вооруженных сил 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 </w:t>
            </w:r>
          </w:p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 </w:t>
            </w:r>
          </w:p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размещение объектов, для обеспечения безопасности которых были созданы закрытые административно-территориальные образования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E27D4B" w:rsidTr="006B1EFB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12.0.1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Улично-дорожная сеть 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</w:t>
            </w:r>
          </w:p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</w:t>
            </w:r>
            <w:r w:rsidRPr="00E27D4B">
              <w:rPr>
                <w:rFonts w:ascii="Arial" w:hAnsi="Arial" w:cs="Arial"/>
                <w:sz w:val="22"/>
                <w:szCs w:val="22"/>
              </w:rPr>
              <w:lastRenderedPageBreak/>
              <w:t xml:space="preserve">видами разрешенного использования с </w:t>
            </w:r>
            <w:hyperlink r:id="rId207" w:history="1">
              <w:r w:rsidRPr="00E27D4B">
                <w:rPr>
                  <w:rFonts w:ascii="Arial" w:hAnsi="Arial" w:cs="Arial"/>
                  <w:sz w:val="22"/>
                  <w:szCs w:val="22"/>
                </w:rPr>
                <w:t>кодами 2.7.1</w:t>
              </w:r>
            </w:hyperlink>
            <w:r w:rsidRPr="00E27D4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208" w:history="1">
              <w:r w:rsidRPr="00E27D4B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  <w:r w:rsidRPr="00E27D4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209" w:history="1">
              <w:r w:rsidRPr="00E27D4B">
                <w:rPr>
                  <w:rFonts w:ascii="Arial" w:hAnsi="Arial" w:cs="Arial"/>
                  <w:sz w:val="22"/>
                  <w:szCs w:val="22"/>
                </w:rPr>
                <w:t>7.2.3</w:t>
              </w:r>
            </w:hyperlink>
            <w:r w:rsidRPr="00E27D4B">
              <w:rPr>
                <w:rFonts w:ascii="Arial" w:hAnsi="Arial" w:cs="Arial"/>
                <w:sz w:val="22"/>
                <w:szCs w:val="22"/>
              </w:rPr>
              <w:t xml:space="preserve">, а также некапитальных сооружений, предназначенных для охраны транспортных средств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E27D4B" w:rsidTr="006B1EFB"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12.0.2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Благоустройство территории </w:t>
            </w:r>
          </w:p>
        </w:tc>
        <w:tc>
          <w:tcPr>
            <w:tcW w:w="2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</w:tbl>
    <w:p w:rsidR="00A0496C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>3. Условно разрешенные виды использования земельных участков и объектов капитального строительства в границах территориальной зоны С-5 не устанавливаются.</w:t>
      </w:r>
    </w:p>
    <w:p w:rsidR="00A0496C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>4. Предельные (минимальные и (или) максимальн</w:t>
      </w:r>
      <w:r>
        <w:rPr>
          <w:rFonts w:ascii="Arial" w:hAnsi="Arial" w:cs="Arial"/>
          <w:szCs w:val="28"/>
        </w:rPr>
        <w:t xml:space="preserve">ые) размеры земельных участков </w:t>
      </w:r>
      <w:r w:rsidRPr="00186DB4">
        <w:rPr>
          <w:rFonts w:ascii="Arial" w:hAnsi="Arial" w:cs="Arial"/>
          <w:szCs w:val="28"/>
        </w:rPr>
        <w:t>и предельные параметры разрешенного строительства, реконструкции объектов капитального строительства (предельные (минимальные и (или) максимальные) размеры земельных участков:</w:t>
      </w:r>
    </w:p>
    <w:tbl>
      <w:tblPr>
        <w:tblW w:w="4951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"/>
        <w:gridCol w:w="1338"/>
        <w:gridCol w:w="1150"/>
        <w:gridCol w:w="1071"/>
        <w:gridCol w:w="1073"/>
        <w:gridCol w:w="934"/>
        <w:gridCol w:w="831"/>
        <w:gridCol w:w="1444"/>
        <w:gridCol w:w="1436"/>
      </w:tblGrid>
      <w:tr w:rsidR="00A0496C" w:rsidRPr="00924D9C" w:rsidTr="00A0496C"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N п/п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Коды видов разрешенного использования</w:t>
            </w:r>
          </w:p>
        </w:tc>
        <w:tc>
          <w:tcPr>
            <w:tcW w:w="1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Площадь земельного участка (га)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Максимальный процент застройки (%)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Количество надземных этажей зданий, строений и сооружений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Максимальная высота зданий, строений и сооружений (м)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Минимальный процент озеленения земельных участков (%)</w:t>
            </w:r>
          </w:p>
        </w:tc>
      </w:tr>
      <w:tr w:rsidR="00A0496C" w:rsidRPr="00924D9C" w:rsidTr="00A0496C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мин.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макс.</w:t>
            </w: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мин.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макс.</w:t>
            </w:r>
          </w:p>
        </w:tc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496C" w:rsidRPr="00924D9C" w:rsidTr="00A0496C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003ABF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10" w:history="1">
              <w:r w:rsidR="00A0496C" w:rsidRPr="00E27D4B">
                <w:rPr>
                  <w:rFonts w:ascii="Arial" w:hAnsi="Arial" w:cs="Arial"/>
                  <w:sz w:val="22"/>
                  <w:szCs w:val="22"/>
                </w:rPr>
                <w:t>3.9.3</w:t>
              </w:r>
            </w:hyperlink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w:anchor="Par181" w:history="1">
              <w:r w:rsidRPr="00E27D4B">
                <w:rPr>
                  <w:rFonts w:ascii="Arial" w:hAnsi="Arial" w:cs="Arial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w:anchor="Par181" w:history="1">
              <w:r w:rsidRPr="00E27D4B">
                <w:rPr>
                  <w:rFonts w:ascii="Arial" w:hAnsi="Arial" w:cs="Arial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A0496C" w:rsidRPr="00924D9C" w:rsidTr="00A0496C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6.2, </w:t>
            </w:r>
            <w:hyperlink r:id="rId211" w:history="1">
              <w:r w:rsidRPr="00E27D4B">
                <w:rPr>
                  <w:rFonts w:ascii="Arial" w:hAnsi="Arial" w:cs="Arial"/>
                  <w:sz w:val="22"/>
                  <w:szCs w:val="22"/>
                </w:rPr>
                <w:t>6.9</w:t>
              </w:r>
            </w:hyperlink>
            <w:r w:rsidRPr="00E27D4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212" w:history="1">
              <w:r w:rsidRPr="00E27D4B">
                <w:rPr>
                  <w:rFonts w:ascii="Arial" w:hAnsi="Arial" w:cs="Arial"/>
                  <w:sz w:val="22"/>
                  <w:szCs w:val="22"/>
                </w:rPr>
                <w:t>7.4</w:t>
              </w:r>
            </w:hyperlink>
            <w:r w:rsidRPr="00E27D4B">
              <w:rPr>
                <w:rFonts w:ascii="Arial" w:hAnsi="Arial" w:cs="Arial"/>
                <w:sz w:val="22"/>
                <w:szCs w:val="22"/>
              </w:rPr>
              <w:t>, 6.9.1, 8.1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w:anchor="Par181" w:history="1">
              <w:r w:rsidRPr="00E27D4B">
                <w:rPr>
                  <w:rFonts w:ascii="Arial" w:hAnsi="Arial" w:cs="Arial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w:anchor="Par181" w:history="1">
              <w:r w:rsidRPr="00E27D4B">
                <w:rPr>
                  <w:rFonts w:ascii="Arial" w:hAnsi="Arial" w:cs="Arial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</w:tr>
      <w:tr w:rsidR="00A0496C" w:rsidRPr="00924D9C" w:rsidTr="00A0496C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003ABF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13" w:history="1">
              <w:r w:rsidR="00A0496C" w:rsidRPr="00E27D4B">
                <w:rPr>
                  <w:rFonts w:ascii="Arial" w:hAnsi="Arial" w:cs="Arial"/>
                  <w:sz w:val="22"/>
                  <w:szCs w:val="22"/>
                </w:rPr>
                <w:t>4.9.2</w:t>
              </w:r>
            </w:hyperlink>
            <w:r w:rsidR="00A0496C" w:rsidRPr="00E27D4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214" w:history="1">
              <w:r w:rsidR="00A0496C" w:rsidRPr="00E27D4B">
                <w:rPr>
                  <w:rFonts w:ascii="Arial" w:hAnsi="Arial" w:cs="Arial"/>
                  <w:sz w:val="22"/>
                  <w:szCs w:val="22"/>
                </w:rPr>
                <w:t>12.0.1</w:t>
              </w:r>
            </w:hyperlink>
            <w:r w:rsidR="00A0496C" w:rsidRPr="00E27D4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215" w:history="1">
              <w:r w:rsidR="00A0496C" w:rsidRPr="00E27D4B">
                <w:rPr>
                  <w:rFonts w:ascii="Arial" w:hAnsi="Arial" w:cs="Arial"/>
                  <w:sz w:val="22"/>
                  <w:szCs w:val="22"/>
                </w:rPr>
                <w:t>12.0.2</w:t>
              </w:r>
            </w:hyperlink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</w:tr>
    </w:tbl>
    <w:p w:rsidR="00A0496C" w:rsidRDefault="00A0496C" w:rsidP="00A0496C">
      <w:pPr>
        <w:pBdr>
          <w:bottom w:val="single" w:sz="6" w:space="1" w:color="auto"/>
        </w:pBdr>
        <w:ind w:firstLine="540"/>
        <w:jc w:val="both"/>
      </w:pPr>
    </w:p>
    <w:p w:rsidR="00B02253" w:rsidRPr="00924D9C" w:rsidRDefault="00B02253" w:rsidP="00A0496C">
      <w:pPr>
        <w:ind w:firstLine="540"/>
        <w:jc w:val="both"/>
      </w:pPr>
    </w:p>
    <w:p w:rsidR="00A0496C" w:rsidRPr="00186DB4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bookmarkStart w:id="0" w:name="Par181"/>
      <w:bookmarkEnd w:id="0"/>
      <w:r w:rsidRPr="00186DB4">
        <w:rPr>
          <w:rFonts w:ascii="Arial" w:hAnsi="Arial" w:cs="Arial"/>
          <w:szCs w:val="28"/>
        </w:rPr>
        <w:t xml:space="preserve">&lt;*&gt; За исключением объектов капитального строительства, находящихся в пределах зон ограничений по этажности, выделенных по </w:t>
      </w:r>
      <w:r w:rsidRPr="00186DB4">
        <w:rPr>
          <w:rFonts w:ascii="Arial" w:hAnsi="Arial" w:cs="Arial"/>
          <w:szCs w:val="28"/>
        </w:rPr>
        <w:lastRenderedPageBreak/>
        <w:t>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  <w:bookmarkStart w:id="1" w:name="Par182"/>
      <w:bookmarkEnd w:id="1"/>
    </w:p>
    <w:p w:rsidR="00A0496C" w:rsidRPr="00186DB4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A0496C" w:rsidRPr="00186DB4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 xml:space="preserve">5. Ограничения использования земельных участков и объектов капитального строительства указаны в </w:t>
      </w:r>
      <w:hyperlink r:id="rId216" w:history="1">
        <w:r w:rsidRPr="00186DB4">
          <w:rPr>
            <w:rFonts w:ascii="Arial" w:hAnsi="Arial" w:cs="Arial"/>
            <w:szCs w:val="28"/>
          </w:rPr>
          <w:t>статье 26</w:t>
        </w:r>
      </w:hyperlink>
      <w:r w:rsidRPr="00186DB4">
        <w:rPr>
          <w:rFonts w:ascii="Arial" w:hAnsi="Arial" w:cs="Arial"/>
          <w:szCs w:val="28"/>
        </w:rPr>
        <w:t xml:space="preserve"> Правил.</w:t>
      </w:r>
    </w:p>
    <w:p w:rsidR="00A0496C" w:rsidRPr="00186DB4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 xml:space="preserve">6.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С-5 принимаются в соответствии со </w:t>
      </w:r>
      <w:hyperlink r:id="rId217" w:history="1">
        <w:r w:rsidRPr="00186DB4">
          <w:rPr>
            <w:rFonts w:ascii="Arial" w:hAnsi="Arial" w:cs="Arial"/>
            <w:szCs w:val="28"/>
          </w:rPr>
          <w:t>статьей 27</w:t>
        </w:r>
      </w:hyperlink>
      <w:r w:rsidRPr="00186DB4">
        <w:rPr>
          <w:rFonts w:ascii="Arial" w:hAnsi="Arial" w:cs="Arial"/>
          <w:szCs w:val="28"/>
        </w:rPr>
        <w:t xml:space="preserve"> Правил.</w:t>
      </w:r>
    </w:p>
    <w:p w:rsidR="00EB3E0D" w:rsidRPr="00186DB4" w:rsidRDefault="00A0496C" w:rsidP="009C177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 xml:space="preserve">7. В отношении объектов капитального строительства, расположенных в границах зон регулирования архитектурно-градостроительного облика объектов, устанавливаются требования, предусмотренные </w:t>
      </w:r>
      <w:hyperlink r:id="rId218" w:history="1">
        <w:r w:rsidRPr="00186DB4">
          <w:rPr>
            <w:rFonts w:ascii="Arial" w:hAnsi="Arial" w:cs="Arial"/>
            <w:szCs w:val="28"/>
          </w:rPr>
          <w:t>частями 2</w:t>
        </w:r>
      </w:hyperlink>
      <w:r w:rsidRPr="00186DB4">
        <w:rPr>
          <w:rFonts w:ascii="Arial" w:hAnsi="Arial" w:cs="Arial"/>
          <w:szCs w:val="28"/>
        </w:rPr>
        <w:t xml:space="preserve">, </w:t>
      </w:r>
      <w:hyperlink r:id="rId219" w:history="1">
        <w:r w:rsidRPr="00186DB4">
          <w:rPr>
            <w:rFonts w:ascii="Arial" w:hAnsi="Arial" w:cs="Arial"/>
            <w:szCs w:val="28"/>
          </w:rPr>
          <w:t>3</w:t>
        </w:r>
      </w:hyperlink>
      <w:r w:rsidRPr="00186DB4">
        <w:rPr>
          <w:rFonts w:ascii="Arial" w:hAnsi="Arial" w:cs="Arial"/>
          <w:szCs w:val="28"/>
        </w:rPr>
        <w:t xml:space="preserve">, </w:t>
      </w:r>
      <w:hyperlink r:id="rId220" w:history="1">
        <w:r w:rsidRPr="00186DB4">
          <w:rPr>
            <w:rFonts w:ascii="Arial" w:hAnsi="Arial" w:cs="Arial"/>
            <w:szCs w:val="28"/>
          </w:rPr>
          <w:t>4</w:t>
        </w:r>
      </w:hyperlink>
      <w:r w:rsidRPr="00186DB4">
        <w:rPr>
          <w:rFonts w:ascii="Arial" w:hAnsi="Arial" w:cs="Arial"/>
          <w:szCs w:val="28"/>
        </w:rPr>
        <w:t xml:space="preserve">, </w:t>
      </w:r>
      <w:hyperlink r:id="rId221" w:history="1">
        <w:r w:rsidRPr="00186DB4">
          <w:rPr>
            <w:rFonts w:ascii="Arial" w:hAnsi="Arial" w:cs="Arial"/>
            <w:szCs w:val="28"/>
          </w:rPr>
          <w:t>5 статьи 15.1</w:t>
        </w:r>
      </w:hyperlink>
      <w:r w:rsidRPr="00186DB4">
        <w:rPr>
          <w:rFonts w:ascii="Arial" w:hAnsi="Arial" w:cs="Arial"/>
          <w:szCs w:val="28"/>
        </w:rPr>
        <w:t xml:space="preserve"> настоящих Правил.»</w:t>
      </w:r>
      <w:r w:rsidR="006B1EFB">
        <w:rPr>
          <w:rFonts w:ascii="Arial" w:hAnsi="Arial" w:cs="Arial"/>
          <w:szCs w:val="28"/>
        </w:rPr>
        <w:t>;</w:t>
      </w:r>
    </w:p>
    <w:p w:rsidR="007474CC" w:rsidRPr="002D3D2B" w:rsidRDefault="006B1EFB" w:rsidP="00E57B47">
      <w:pPr>
        <w:pStyle w:val="af7"/>
        <w:spacing w:after="0" w:line="240" w:lineRule="auto"/>
        <w:ind w:left="0" w:firstLine="567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6</w:t>
      </w:r>
      <w:r w:rsidR="007474CC" w:rsidRPr="002D3D2B">
        <w:rPr>
          <w:rFonts w:ascii="Arial" w:hAnsi="Arial" w:cs="Arial"/>
          <w:sz w:val="27"/>
          <w:szCs w:val="27"/>
        </w:rPr>
        <w:t>)  приложение 1 изложить в редакци</w:t>
      </w:r>
      <w:r w:rsidR="00DE5360" w:rsidRPr="002D3D2B">
        <w:rPr>
          <w:rFonts w:ascii="Arial" w:hAnsi="Arial" w:cs="Arial"/>
          <w:sz w:val="27"/>
          <w:szCs w:val="27"/>
        </w:rPr>
        <w:t xml:space="preserve">и согласно приложению 1 </w:t>
      </w:r>
      <w:r w:rsidR="00DE5360" w:rsidRPr="002D3D2B">
        <w:rPr>
          <w:rFonts w:ascii="Arial" w:hAnsi="Arial" w:cs="Arial"/>
          <w:sz w:val="27"/>
          <w:szCs w:val="27"/>
        </w:rPr>
        <w:br/>
        <w:t>к насто</w:t>
      </w:r>
      <w:r w:rsidR="007474CC" w:rsidRPr="002D3D2B">
        <w:rPr>
          <w:rFonts w:ascii="Arial" w:hAnsi="Arial" w:cs="Arial"/>
          <w:sz w:val="27"/>
          <w:szCs w:val="27"/>
        </w:rPr>
        <w:t>ящему решению;</w:t>
      </w:r>
    </w:p>
    <w:p w:rsidR="007474CC" w:rsidRPr="002D3D2B" w:rsidRDefault="006B1EFB" w:rsidP="00E57B47">
      <w:pPr>
        <w:pStyle w:val="af7"/>
        <w:spacing w:after="0" w:line="240" w:lineRule="auto"/>
        <w:ind w:left="0" w:firstLine="567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7</w:t>
      </w:r>
      <w:r w:rsidR="007474CC" w:rsidRPr="002D3D2B">
        <w:rPr>
          <w:rFonts w:ascii="Arial" w:hAnsi="Arial" w:cs="Arial"/>
          <w:sz w:val="27"/>
          <w:szCs w:val="27"/>
        </w:rPr>
        <w:t>)  приложение 1.</w:t>
      </w:r>
      <w:r w:rsidR="000B20E3" w:rsidRPr="002D3D2B">
        <w:rPr>
          <w:rFonts w:ascii="Arial" w:hAnsi="Arial" w:cs="Arial"/>
          <w:sz w:val="27"/>
          <w:szCs w:val="27"/>
        </w:rPr>
        <w:t>1</w:t>
      </w:r>
      <w:r w:rsidR="007474CC" w:rsidRPr="002D3D2B">
        <w:rPr>
          <w:rFonts w:ascii="Arial" w:hAnsi="Arial" w:cs="Arial"/>
          <w:sz w:val="27"/>
          <w:szCs w:val="27"/>
        </w:rPr>
        <w:t xml:space="preserve"> изложить в редакции согласно приложению 2 </w:t>
      </w:r>
      <w:r w:rsidR="007474CC" w:rsidRPr="002D3D2B">
        <w:rPr>
          <w:rFonts w:ascii="Arial" w:hAnsi="Arial" w:cs="Arial"/>
          <w:sz w:val="27"/>
          <w:szCs w:val="27"/>
        </w:rPr>
        <w:br/>
        <w:t>к настоящему решению;</w:t>
      </w:r>
    </w:p>
    <w:p w:rsidR="007474CC" w:rsidRPr="002D3D2B" w:rsidRDefault="006B1EFB" w:rsidP="00E57B47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8</w:t>
      </w:r>
      <w:r w:rsidR="007474CC" w:rsidRPr="002D3D2B">
        <w:rPr>
          <w:rFonts w:ascii="Arial" w:hAnsi="Arial" w:cs="Arial"/>
          <w:sz w:val="27"/>
          <w:szCs w:val="27"/>
        </w:rPr>
        <w:t>)  приложение 1.</w:t>
      </w:r>
      <w:r w:rsidR="000B20E3" w:rsidRPr="002D3D2B">
        <w:rPr>
          <w:rFonts w:ascii="Arial" w:hAnsi="Arial" w:cs="Arial"/>
          <w:sz w:val="27"/>
          <w:szCs w:val="27"/>
        </w:rPr>
        <w:t>2</w:t>
      </w:r>
      <w:r w:rsidR="007474CC" w:rsidRPr="002D3D2B">
        <w:rPr>
          <w:rFonts w:ascii="Arial" w:hAnsi="Arial" w:cs="Arial"/>
          <w:sz w:val="27"/>
          <w:szCs w:val="27"/>
        </w:rPr>
        <w:t xml:space="preserve"> изложить в редакции согласно приложению 3 </w:t>
      </w:r>
      <w:r w:rsidR="007474CC" w:rsidRPr="002D3D2B">
        <w:rPr>
          <w:rFonts w:ascii="Arial" w:hAnsi="Arial" w:cs="Arial"/>
          <w:sz w:val="27"/>
          <w:szCs w:val="27"/>
        </w:rPr>
        <w:br/>
        <w:t>к настоящему решению;</w:t>
      </w:r>
    </w:p>
    <w:p w:rsidR="000B20E3" w:rsidRPr="002D3D2B" w:rsidRDefault="006B1EFB" w:rsidP="00E57B47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9</w:t>
      </w:r>
      <w:r w:rsidR="000B20E3" w:rsidRPr="002D3D2B">
        <w:rPr>
          <w:rFonts w:ascii="Arial" w:hAnsi="Arial" w:cs="Arial"/>
          <w:sz w:val="27"/>
          <w:szCs w:val="27"/>
        </w:rPr>
        <w:t xml:space="preserve">)  приложение 1.3 изложить в редакции согласно приложению 4 </w:t>
      </w:r>
      <w:r w:rsidR="000B20E3" w:rsidRPr="002D3D2B">
        <w:rPr>
          <w:rFonts w:ascii="Arial" w:hAnsi="Arial" w:cs="Arial"/>
          <w:sz w:val="27"/>
          <w:szCs w:val="27"/>
        </w:rPr>
        <w:br/>
        <w:t>к настоящему решению;</w:t>
      </w:r>
    </w:p>
    <w:p w:rsidR="000B20E3" w:rsidRPr="002D3D2B" w:rsidRDefault="00E27D4B" w:rsidP="00E57B47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2D3D2B">
        <w:rPr>
          <w:rFonts w:ascii="Arial" w:hAnsi="Arial" w:cs="Arial"/>
          <w:sz w:val="27"/>
          <w:szCs w:val="27"/>
        </w:rPr>
        <w:t>1</w:t>
      </w:r>
      <w:r w:rsidR="006B1EFB">
        <w:rPr>
          <w:rFonts w:ascii="Arial" w:hAnsi="Arial" w:cs="Arial"/>
          <w:sz w:val="27"/>
          <w:szCs w:val="27"/>
        </w:rPr>
        <w:t>0</w:t>
      </w:r>
      <w:r w:rsidR="000B20E3" w:rsidRPr="002D3D2B">
        <w:rPr>
          <w:rFonts w:ascii="Arial" w:hAnsi="Arial" w:cs="Arial"/>
          <w:sz w:val="27"/>
          <w:szCs w:val="27"/>
        </w:rPr>
        <w:t>)  приложение 1.</w:t>
      </w:r>
      <w:r w:rsidR="002D3D2B" w:rsidRPr="002D3D2B">
        <w:rPr>
          <w:rFonts w:ascii="Arial" w:hAnsi="Arial" w:cs="Arial"/>
          <w:sz w:val="27"/>
          <w:szCs w:val="27"/>
        </w:rPr>
        <w:t>6</w:t>
      </w:r>
      <w:r w:rsidR="000B20E3" w:rsidRPr="002D3D2B">
        <w:rPr>
          <w:rFonts w:ascii="Arial" w:hAnsi="Arial" w:cs="Arial"/>
          <w:sz w:val="27"/>
          <w:szCs w:val="27"/>
        </w:rPr>
        <w:t xml:space="preserve"> изложить в редакции согласно приложению 5 </w:t>
      </w:r>
      <w:r w:rsidR="000B20E3" w:rsidRPr="002D3D2B">
        <w:rPr>
          <w:rFonts w:ascii="Arial" w:hAnsi="Arial" w:cs="Arial"/>
          <w:sz w:val="27"/>
          <w:szCs w:val="27"/>
        </w:rPr>
        <w:br/>
        <w:t>к настоящему решению</w:t>
      </w:r>
      <w:r w:rsidR="002D3D2B" w:rsidRPr="002D3D2B">
        <w:rPr>
          <w:rFonts w:ascii="Arial" w:hAnsi="Arial" w:cs="Arial"/>
          <w:sz w:val="27"/>
          <w:szCs w:val="27"/>
        </w:rPr>
        <w:t>;</w:t>
      </w:r>
    </w:p>
    <w:p w:rsidR="002D3D2B" w:rsidRPr="006D4206" w:rsidRDefault="002D3D2B" w:rsidP="00E57B47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6D4206">
        <w:rPr>
          <w:rFonts w:ascii="Arial" w:hAnsi="Arial" w:cs="Arial"/>
          <w:sz w:val="27"/>
          <w:szCs w:val="27"/>
        </w:rPr>
        <w:t>1</w:t>
      </w:r>
      <w:r w:rsidR="006B1EFB">
        <w:rPr>
          <w:rFonts w:ascii="Arial" w:hAnsi="Arial" w:cs="Arial"/>
          <w:sz w:val="27"/>
          <w:szCs w:val="27"/>
        </w:rPr>
        <w:t>1</w:t>
      </w:r>
      <w:r w:rsidRPr="006D4206">
        <w:rPr>
          <w:rFonts w:ascii="Arial" w:hAnsi="Arial" w:cs="Arial"/>
          <w:sz w:val="27"/>
          <w:szCs w:val="27"/>
        </w:rPr>
        <w:t xml:space="preserve">)  приложение 1.8 изложить в редакции согласно приложению 6 </w:t>
      </w:r>
      <w:r w:rsidRPr="006D4206">
        <w:rPr>
          <w:rFonts w:ascii="Arial" w:hAnsi="Arial" w:cs="Arial"/>
          <w:sz w:val="27"/>
          <w:szCs w:val="27"/>
        </w:rPr>
        <w:br/>
        <w:t>к настоящему решению;</w:t>
      </w:r>
    </w:p>
    <w:p w:rsidR="00E766E0" w:rsidRPr="00682369" w:rsidRDefault="002D3D2B" w:rsidP="00E57B47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6D4206">
        <w:rPr>
          <w:rFonts w:ascii="Arial" w:hAnsi="Arial" w:cs="Arial"/>
          <w:sz w:val="27"/>
          <w:szCs w:val="27"/>
        </w:rPr>
        <w:t>1</w:t>
      </w:r>
      <w:r w:rsidR="006B1EFB">
        <w:rPr>
          <w:rFonts w:ascii="Arial" w:hAnsi="Arial" w:cs="Arial"/>
          <w:sz w:val="27"/>
          <w:szCs w:val="27"/>
        </w:rPr>
        <w:t>2</w:t>
      </w:r>
      <w:r w:rsidRPr="006D4206">
        <w:rPr>
          <w:rFonts w:ascii="Arial" w:hAnsi="Arial" w:cs="Arial"/>
          <w:sz w:val="27"/>
          <w:szCs w:val="27"/>
        </w:rPr>
        <w:t xml:space="preserve">)  приложение 4 изложить в редакции согласно приложению 7 </w:t>
      </w:r>
      <w:r w:rsidRPr="006D4206">
        <w:rPr>
          <w:rFonts w:ascii="Arial" w:hAnsi="Arial" w:cs="Arial"/>
          <w:sz w:val="27"/>
          <w:szCs w:val="27"/>
        </w:rPr>
        <w:br/>
        <w:t>к настоящему решению.</w:t>
      </w:r>
    </w:p>
    <w:p w:rsidR="007474CC" w:rsidRPr="005608BA" w:rsidRDefault="00077F60" w:rsidP="0059090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</w:t>
      </w:r>
      <w:r w:rsidR="007474CC" w:rsidRPr="005608BA">
        <w:rPr>
          <w:rFonts w:ascii="Arial" w:hAnsi="Arial" w:cs="Arial"/>
          <w:szCs w:val="28"/>
        </w:rPr>
        <w:t>.  Настоящее решение вступает в силу со дня его официального опубликования.</w:t>
      </w:r>
    </w:p>
    <w:p w:rsidR="007474CC" w:rsidRPr="005608BA" w:rsidRDefault="00077F60" w:rsidP="00590902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7474CC" w:rsidRPr="005608BA">
        <w:rPr>
          <w:rFonts w:ascii="Arial" w:hAnsi="Arial" w:cs="Arial"/>
          <w:sz w:val="28"/>
          <w:szCs w:val="28"/>
        </w:rPr>
        <w:t xml:space="preserve">.  Контроль за исполнением настоящего решения возложить </w:t>
      </w:r>
      <w:r w:rsidR="007474CC" w:rsidRPr="005608BA">
        <w:rPr>
          <w:rFonts w:ascii="Arial" w:hAnsi="Arial" w:cs="Arial"/>
          <w:sz w:val="28"/>
          <w:szCs w:val="28"/>
        </w:rPr>
        <w:br/>
        <w:t xml:space="preserve">на постоянную комиссию по городскому хозяйству, градостроительству </w:t>
      </w:r>
      <w:r w:rsidR="007474CC" w:rsidRPr="005608BA">
        <w:rPr>
          <w:rFonts w:ascii="Arial" w:hAnsi="Arial" w:cs="Arial"/>
          <w:sz w:val="28"/>
          <w:szCs w:val="28"/>
        </w:rPr>
        <w:br/>
        <w:t>и землепользованию</w:t>
      </w:r>
      <w:r w:rsidR="006B1EFB">
        <w:rPr>
          <w:rFonts w:ascii="Arial" w:hAnsi="Arial" w:cs="Arial"/>
          <w:sz w:val="28"/>
          <w:szCs w:val="28"/>
        </w:rPr>
        <w:t xml:space="preserve"> </w:t>
      </w:r>
      <w:r w:rsidR="006B1EFB" w:rsidRPr="006B1EFB">
        <w:rPr>
          <w:rFonts w:ascii="Arial" w:hAnsi="Arial" w:cs="Arial"/>
          <w:sz w:val="28"/>
          <w:szCs w:val="28"/>
        </w:rPr>
        <w:t>(Д.А. Олейников)</w:t>
      </w:r>
      <w:r w:rsidR="007474CC" w:rsidRPr="005608BA">
        <w:rPr>
          <w:rFonts w:ascii="Arial" w:hAnsi="Arial" w:cs="Arial"/>
          <w:sz w:val="28"/>
          <w:szCs w:val="28"/>
        </w:rPr>
        <w:t>.</w:t>
      </w:r>
    </w:p>
    <w:p w:rsidR="00E27D4B" w:rsidRDefault="00003ABF" w:rsidP="00E27D4B">
      <w:pPr>
        <w:ind w:right="141"/>
        <w:rPr>
          <w:rFonts w:ascii="Arial" w:hAnsi="Arial" w:cs="Arial"/>
          <w:szCs w:val="28"/>
        </w:rPr>
      </w:pPr>
      <w:r>
        <w:rPr>
          <w:rFonts w:ascii="Arial" w:hAnsi="Arial"/>
          <w:noProof/>
          <w:sz w:val="26"/>
          <w:szCs w:val="26"/>
        </w:rPr>
        <w:drawing>
          <wp:anchor distT="0" distB="0" distL="114300" distR="114300" simplePos="0" relativeHeight="251659776" behindDoc="1" locked="0" layoutInCell="1" allowOverlap="1" wp14:anchorId="3D25F61D" wp14:editId="745F8C0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7105650" cy="1504950"/>
            <wp:effectExtent l="19050" t="0" r="0" b="0"/>
            <wp:wrapNone/>
            <wp:docPr id="5" name="Рисунок 2" descr="20141106 Неярохина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141106 Неярохина+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177C" w:rsidRDefault="009C177C" w:rsidP="00E27D4B">
      <w:pPr>
        <w:ind w:right="141"/>
        <w:rPr>
          <w:rFonts w:ascii="Arial" w:hAnsi="Arial" w:cs="Arial"/>
          <w:szCs w:val="28"/>
        </w:rPr>
      </w:pPr>
    </w:p>
    <w:p w:rsidR="00682369" w:rsidRPr="00B52018" w:rsidRDefault="00682369" w:rsidP="00682369">
      <w:pPr>
        <w:jc w:val="both"/>
        <w:rPr>
          <w:rFonts w:ascii="Arial" w:hAnsi="Arial" w:cs="Arial"/>
          <w:b/>
          <w:sz w:val="12"/>
          <w:szCs w:val="12"/>
        </w:rPr>
      </w:pPr>
    </w:p>
    <w:p w:rsidR="00003ABF" w:rsidRDefault="00003ABF" w:rsidP="00682369">
      <w:pPr>
        <w:jc w:val="both"/>
        <w:rPr>
          <w:rFonts w:ascii="AGSouvenirCyr" w:hAnsi="AGSouvenirCyr"/>
          <w:b/>
          <w:sz w:val="24"/>
        </w:rPr>
      </w:pPr>
    </w:p>
    <w:p w:rsidR="00003ABF" w:rsidRDefault="00003ABF" w:rsidP="00682369">
      <w:pPr>
        <w:jc w:val="both"/>
        <w:rPr>
          <w:rFonts w:ascii="AGSouvenirCyr" w:hAnsi="AGSouvenirCyr"/>
          <w:b/>
          <w:sz w:val="24"/>
        </w:rPr>
      </w:pPr>
    </w:p>
    <w:p w:rsidR="00682369" w:rsidRPr="00B80398" w:rsidRDefault="00682369" w:rsidP="00682369">
      <w:pPr>
        <w:jc w:val="both"/>
        <w:rPr>
          <w:rFonts w:ascii="AGSouvenirCyr" w:hAnsi="AGSouvenirCyr"/>
          <w:sz w:val="24"/>
        </w:rPr>
      </w:pPr>
      <w:bookmarkStart w:id="2" w:name="_GoBack"/>
      <w:bookmarkEnd w:id="2"/>
      <w:r>
        <w:rPr>
          <w:rFonts w:ascii="AGSouvenirCyr" w:hAnsi="AGSouvenirCyr"/>
          <w:b/>
          <w:sz w:val="24"/>
        </w:rPr>
        <w:t>23 апреля</w:t>
      </w:r>
      <w:r w:rsidRPr="00FE0B63">
        <w:rPr>
          <w:rFonts w:ascii="AGSouvenirCyr" w:hAnsi="AGSouvenirCyr"/>
          <w:b/>
          <w:sz w:val="24"/>
        </w:rPr>
        <w:t xml:space="preserve"> 20</w:t>
      </w:r>
      <w:r>
        <w:rPr>
          <w:rFonts w:ascii="AGSouvenirCyr" w:hAnsi="AGSouvenirCyr"/>
          <w:b/>
          <w:sz w:val="24"/>
        </w:rPr>
        <w:t>24</w:t>
      </w:r>
      <w:r w:rsidRPr="00FE0B63">
        <w:rPr>
          <w:rFonts w:ascii="AGSouvenirCyr" w:hAnsi="AGSouvenirCyr"/>
          <w:b/>
          <w:sz w:val="24"/>
        </w:rPr>
        <w:t xml:space="preserve"> года</w:t>
      </w:r>
      <w:r>
        <w:rPr>
          <w:rFonts w:ascii="AGSouvenirCyr" w:hAnsi="AGSouvenirCyr"/>
          <w:b/>
          <w:sz w:val="24"/>
        </w:rPr>
        <w:t xml:space="preserve"> </w:t>
      </w:r>
    </w:p>
    <w:p w:rsidR="006B1EFB" w:rsidRDefault="006B1EFB" w:rsidP="00E27D4B">
      <w:pPr>
        <w:ind w:right="141"/>
        <w:rPr>
          <w:rFonts w:ascii="Arial" w:hAnsi="Arial" w:cs="Arial"/>
          <w:szCs w:val="28"/>
        </w:rPr>
      </w:pPr>
    </w:p>
    <w:sectPr w:rsidR="006B1EFB" w:rsidSect="00AA1C83">
      <w:headerReference w:type="even" r:id="rId223"/>
      <w:headerReference w:type="default" r:id="rId224"/>
      <w:pgSz w:w="11906" w:h="16838"/>
      <w:pgMar w:top="1134" w:right="567" w:bottom="1134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785" w:rsidRDefault="007A4785">
      <w:r>
        <w:separator/>
      </w:r>
    </w:p>
  </w:endnote>
  <w:endnote w:type="continuationSeparator" w:id="0">
    <w:p w:rsidR="007A4785" w:rsidRDefault="007A4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785" w:rsidRDefault="007A4785">
      <w:r>
        <w:separator/>
      </w:r>
    </w:p>
  </w:footnote>
  <w:footnote w:type="continuationSeparator" w:id="0">
    <w:p w:rsidR="007A4785" w:rsidRDefault="007A47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96C" w:rsidRDefault="009B7C99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0496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0496C" w:rsidRDefault="00A0496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96C" w:rsidRDefault="00003ABF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25DFF"/>
    <w:multiLevelType w:val="hybridMultilevel"/>
    <w:tmpl w:val="9E4EC6C6"/>
    <w:lvl w:ilvl="0" w:tplc="27E6F76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5914AEA"/>
    <w:multiLevelType w:val="hybridMultilevel"/>
    <w:tmpl w:val="62BE6814"/>
    <w:lvl w:ilvl="0" w:tplc="0419000F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1C1CAF"/>
    <w:multiLevelType w:val="hybridMultilevel"/>
    <w:tmpl w:val="70C835BC"/>
    <w:lvl w:ilvl="0" w:tplc="326E217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7D78EC"/>
    <w:multiLevelType w:val="hybridMultilevel"/>
    <w:tmpl w:val="C9A2E58E"/>
    <w:lvl w:ilvl="0" w:tplc="81BC6680">
      <w:start w:val="3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086E04"/>
    <w:multiLevelType w:val="hybridMultilevel"/>
    <w:tmpl w:val="D5E653BC"/>
    <w:lvl w:ilvl="0" w:tplc="A35C856C">
      <w:start w:val="1"/>
      <w:numFmt w:val="decimal"/>
      <w:lvlText w:val="%1)"/>
      <w:lvlJc w:val="left"/>
      <w:pPr>
        <w:ind w:left="135" w:hanging="305"/>
      </w:pPr>
      <w:rPr>
        <w:rFonts w:hint="default"/>
        <w:spacing w:val="0"/>
        <w:w w:val="100"/>
        <w:lang w:val="ru-RU" w:eastAsia="en-US" w:bidi="ar-SA"/>
      </w:rPr>
    </w:lvl>
    <w:lvl w:ilvl="1" w:tplc="0B26FA54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001A52D2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AA446804">
      <w:numFmt w:val="bullet"/>
      <w:lvlText w:val="•"/>
      <w:lvlJc w:val="left"/>
      <w:pPr>
        <w:ind w:left="3243" w:hanging="305"/>
      </w:pPr>
      <w:rPr>
        <w:rFonts w:hint="default"/>
        <w:lang w:val="ru-RU" w:eastAsia="en-US" w:bidi="ar-SA"/>
      </w:rPr>
    </w:lvl>
    <w:lvl w:ilvl="4" w:tplc="D9E85CB2">
      <w:numFmt w:val="bullet"/>
      <w:lvlText w:val="•"/>
      <w:lvlJc w:val="left"/>
      <w:pPr>
        <w:ind w:left="4278" w:hanging="305"/>
      </w:pPr>
      <w:rPr>
        <w:rFonts w:hint="default"/>
        <w:lang w:val="ru-RU" w:eastAsia="en-US" w:bidi="ar-SA"/>
      </w:rPr>
    </w:lvl>
    <w:lvl w:ilvl="5" w:tplc="962A3558">
      <w:numFmt w:val="bullet"/>
      <w:lvlText w:val="•"/>
      <w:lvlJc w:val="left"/>
      <w:pPr>
        <w:ind w:left="5313" w:hanging="305"/>
      </w:pPr>
      <w:rPr>
        <w:rFonts w:hint="default"/>
        <w:lang w:val="ru-RU" w:eastAsia="en-US" w:bidi="ar-SA"/>
      </w:rPr>
    </w:lvl>
    <w:lvl w:ilvl="6" w:tplc="CF8266C8">
      <w:numFmt w:val="bullet"/>
      <w:lvlText w:val="•"/>
      <w:lvlJc w:val="left"/>
      <w:pPr>
        <w:ind w:left="6347" w:hanging="305"/>
      </w:pPr>
      <w:rPr>
        <w:rFonts w:hint="default"/>
        <w:lang w:val="ru-RU" w:eastAsia="en-US" w:bidi="ar-SA"/>
      </w:rPr>
    </w:lvl>
    <w:lvl w:ilvl="7" w:tplc="70A61EAE">
      <w:numFmt w:val="bullet"/>
      <w:lvlText w:val="•"/>
      <w:lvlJc w:val="left"/>
      <w:pPr>
        <w:ind w:left="7382" w:hanging="305"/>
      </w:pPr>
      <w:rPr>
        <w:rFonts w:hint="default"/>
        <w:lang w:val="ru-RU" w:eastAsia="en-US" w:bidi="ar-SA"/>
      </w:rPr>
    </w:lvl>
    <w:lvl w:ilvl="8" w:tplc="811A3BD0">
      <w:numFmt w:val="bullet"/>
      <w:lvlText w:val="•"/>
      <w:lvlJc w:val="left"/>
      <w:pPr>
        <w:ind w:left="8417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02346A6"/>
    <w:multiLevelType w:val="hybridMultilevel"/>
    <w:tmpl w:val="65A62274"/>
    <w:lvl w:ilvl="0" w:tplc="42E0E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788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FCA4909"/>
    <w:multiLevelType w:val="hybridMultilevel"/>
    <w:tmpl w:val="35707D7C"/>
    <w:lvl w:ilvl="0" w:tplc="1D3CF2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377818"/>
    <w:multiLevelType w:val="hybridMultilevel"/>
    <w:tmpl w:val="E936693A"/>
    <w:lvl w:ilvl="0" w:tplc="ADB6B742">
      <w:start w:val="1"/>
      <w:numFmt w:val="decimal"/>
      <w:lvlText w:val="%1."/>
      <w:lvlJc w:val="left"/>
      <w:pPr>
        <w:tabs>
          <w:tab w:val="num" w:pos="2130"/>
        </w:tabs>
        <w:ind w:left="213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3E474D"/>
    <w:multiLevelType w:val="hybridMultilevel"/>
    <w:tmpl w:val="3C24960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8E84DD1"/>
    <w:multiLevelType w:val="hybridMultilevel"/>
    <w:tmpl w:val="45D2DD00"/>
    <w:lvl w:ilvl="0" w:tplc="954AD948">
      <w:start w:val="1"/>
      <w:numFmt w:val="decimal"/>
      <w:lvlText w:val="%1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69"/>
        </w:tabs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89"/>
        </w:tabs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09"/>
        </w:tabs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29"/>
        </w:tabs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49"/>
        </w:tabs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69"/>
        </w:tabs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89"/>
        </w:tabs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09"/>
        </w:tabs>
        <w:ind w:left="7909" w:hanging="180"/>
      </w:pPr>
    </w:lvl>
  </w:abstractNum>
  <w:abstractNum w:abstractNumId="13" w15:restartNumberingAfterBreak="0">
    <w:nsid w:val="39147333"/>
    <w:multiLevelType w:val="hybridMultilevel"/>
    <w:tmpl w:val="7D689274"/>
    <w:lvl w:ilvl="0" w:tplc="1D3CF20C">
      <w:start w:val="1"/>
      <w:numFmt w:val="bullet"/>
      <w:lvlText w:val="-"/>
      <w:lvlJc w:val="left"/>
      <w:pPr>
        <w:tabs>
          <w:tab w:val="num" w:pos="1515"/>
        </w:tabs>
        <w:ind w:left="1515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4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FC10FDE"/>
    <w:multiLevelType w:val="hybridMultilevel"/>
    <w:tmpl w:val="D1A2BB56"/>
    <w:lvl w:ilvl="0" w:tplc="1D3CF2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E124D"/>
    <w:multiLevelType w:val="hybridMultilevel"/>
    <w:tmpl w:val="B8343C06"/>
    <w:lvl w:ilvl="0" w:tplc="251ADB6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 w15:restartNumberingAfterBreak="0">
    <w:nsid w:val="44537606"/>
    <w:multiLevelType w:val="hybridMultilevel"/>
    <w:tmpl w:val="2FBCC79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B5F2F50"/>
    <w:multiLevelType w:val="hybridMultilevel"/>
    <w:tmpl w:val="84D0AE88"/>
    <w:lvl w:ilvl="0" w:tplc="1D3CF2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777CF"/>
    <w:multiLevelType w:val="hybridMultilevel"/>
    <w:tmpl w:val="232CBAA8"/>
    <w:lvl w:ilvl="0" w:tplc="46B26DC6">
      <w:start w:val="2"/>
      <w:numFmt w:val="decimal"/>
      <w:lvlText w:val="%1."/>
      <w:lvlJc w:val="left"/>
      <w:pPr>
        <w:ind w:left="1124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376FE28">
      <w:numFmt w:val="bullet"/>
      <w:lvlText w:val="•"/>
      <w:lvlJc w:val="left"/>
      <w:pPr>
        <w:ind w:left="2056" w:hanging="281"/>
      </w:pPr>
      <w:rPr>
        <w:rFonts w:hint="default"/>
        <w:lang w:val="ru-RU" w:eastAsia="en-US" w:bidi="ar-SA"/>
      </w:rPr>
    </w:lvl>
    <w:lvl w:ilvl="2" w:tplc="F140D230">
      <w:numFmt w:val="bullet"/>
      <w:lvlText w:val="•"/>
      <w:lvlJc w:val="left"/>
      <w:pPr>
        <w:ind w:left="2993" w:hanging="281"/>
      </w:pPr>
      <w:rPr>
        <w:rFonts w:hint="default"/>
        <w:lang w:val="ru-RU" w:eastAsia="en-US" w:bidi="ar-SA"/>
      </w:rPr>
    </w:lvl>
    <w:lvl w:ilvl="3" w:tplc="FEA49C90">
      <w:numFmt w:val="bullet"/>
      <w:lvlText w:val="•"/>
      <w:lvlJc w:val="left"/>
      <w:pPr>
        <w:ind w:left="3929" w:hanging="281"/>
      </w:pPr>
      <w:rPr>
        <w:rFonts w:hint="default"/>
        <w:lang w:val="ru-RU" w:eastAsia="en-US" w:bidi="ar-SA"/>
      </w:rPr>
    </w:lvl>
    <w:lvl w:ilvl="4" w:tplc="CA7A2B22">
      <w:numFmt w:val="bullet"/>
      <w:lvlText w:val="•"/>
      <w:lvlJc w:val="left"/>
      <w:pPr>
        <w:ind w:left="4866" w:hanging="281"/>
      </w:pPr>
      <w:rPr>
        <w:rFonts w:hint="default"/>
        <w:lang w:val="ru-RU" w:eastAsia="en-US" w:bidi="ar-SA"/>
      </w:rPr>
    </w:lvl>
    <w:lvl w:ilvl="5" w:tplc="FE86E9D0">
      <w:numFmt w:val="bullet"/>
      <w:lvlText w:val="•"/>
      <w:lvlJc w:val="left"/>
      <w:pPr>
        <w:ind w:left="5803" w:hanging="281"/>
      </w:pPr>
      <w:rPr>
        <w:rFonts w:hint="default"/>
        <w:lang w:val="ru-RU" w:eastAsia="en-US" w:bidi="ar-SA"/>
      </w:rPr>
    </w:lvl>
    <w:lvl w:ilvl="6" w:tplc="580064FE">
      <w:numFmt w:val="bullet"/>
      <w:lvlText w:val="•"/>
      <w:lvlJc w:val="left"/>
      <w:pPr>
        <w:ind w:left="6739" w:hanging="281"/>
      </w:pPr>
      <w:rPr>
        <w:rFonts w:hint="default"/>
        <w:lang w:val="ru-RU" w:eastAsia="en-US" w:bidi="ar-SA"/>
      </w:rPr>
    </w:lvl>
    <w:lvl w:ilvl="7" w:tplc="C3E22B56">
      <w:numFmt w:val="bullet"/>
      <w:lvlText w:val="•"/>
      <w:lvlJc w:val="left"/>
      <w:pPr>
        <w:ind w:left="7676" w:hanging="281"/>
      </w:pPr>
      <w:rPr>
        <w:rFonts w:hint="default"/>
        <w:lang w:val="ru-RU" w:eastAsia="en-US" w:bidi="ar-SA"/>
      </w:rPr>
    </w:lvl>
    <w:lvl w:ilvl="8" w:tplc="E4FC4D3A">
      <w:numFmt w:val="bullet"/>
      <w:lvlText w:val="•"/>
      <w:lvlJc w:val="left"/>
      <w:pPr>
        <w:ind w:left="8613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0A564B0"/>
    <w:multiLevelType w:val="multilevel"/>
    <w:tmpl w:val="E9863D4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041D52"/>
    <w:multiLevelType w:val="hybridMultilevel"/>
    <w:tmpl w:val="D5E653BC"/>
    <w:lvl w:ilvl="0" w:tplc="A35C856C">
      <w:start w:val="1"/>
      <w:numFmt w:val="decimal"/>
      <w:lvlText w:val="%1)"/>
      <w:lvlJc w:val="left"/>
      <w:pPr>
        <w:ind w:left="135" w:hanging="305"/>
      </w:pPr>
      <w:rPr>
        <w:rFonts w:hint="default"/>
        <w:spacing w:val="0"/>
        <w:w w:val="100"/>
        <w:lang w:val="ru-RU" w:eastAsia="en-US" w:bidi="ar-SA"/>
      </w:rPr>
    </w:lvl>
    <w:lvl w:ilvl="1" w:tplc="0B26FA54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001A52D2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AA446804">
      <w:numFmt w:val="bullet"/>
      <w:lvlText w:val="•"/>
      <w:lvlJc w:val="left"/>
      <w:pPr>
        <w:ind w:left="3243" w:hanging="305"/>
      </w:pPr>
      <w:rPr>
        <w:rFonts w:hint="default"/>
        <w:lang w:val="ru-RU" w:eastAsia="en-US" w:bidi="ar-SA"/>
      </w:rPr>
    </w:lvl>
    <w:lvl w:ilvl="4" w:tplc="D9E85CB2">
      <w:numFmt w:val="bullet"/>
      <w:lvlText w:val="•"/>
      <w:lvlJc w:val="left"/>
      <w:pPr>
        <w:ind w:left="4278" w:hanging="305"/>
      </w:pPr>
      <w:rPr>
        <w:rFonts w:hint="default"/>
        <w:lang w:val="ru-RU" w:eastAsia="en-US" w:bidi="ar-SA"/>
      </w:rPr>
    </w:lvl>
    <w:lvl w:ilvl="5" w:tplc="962A3558">
      <w:numFmt w:val="bullet"/>
      <w:lvlText w:val="•"/>
      <w:lvlJc w:val="left"/>
      <w:pPr>
        <w:ind w:left="5313" w:hanging="305"/>
      </w:pPr>
      <w:rPr>
        <w:rFonts w:hint="default"/>
        <w:lang w:val="ru-RU" w:eastAsia="en-US" w:bidi="ar-SA"/>
      </w:rPr>
    </w:lvl>
    <w:lvl w:ilvl="6" w:tplc="CF8266C8">
      <w:numFmt w:val="bullet"/>
      <w:lvlText w:val="•"/>
      <w:lvlJc w:val="left"/>
      <w:pPr>
        <w:ind w:left="6347" w:hanging="305"/>
      </w:pPr>
      <w:rPr>
        <w:rFonts w:hint="default"/>
        <w:lang w:val="ru-RU" w:eastAsia="en-US" w:bidi="ar-SA"/>
      </w:rPr>
    </w:lvl>
    <w:lvl w:ilvl="7" w:tplc="70A61EAE">
      <w:numFmt w:val="bullet"/>
      <w:lvlText w:val="•"/>
      <w:lvlJc w:val="left"/>
      <w:pPr>
        <w:ind w:left="7382" w:hanging="305"/>
      </w:pPr>
      <w:rPr>
        <w:rFonts w:hint="default"/>
        <w:lang w:val="ru-RU" w:eastAsia="en-US" w:bidi="ar-SA"/>
      </w:rPr>
    </w:lvl>
    <w:lvl w:ilvl="8" w:tplc="811A3BD0">
      <w:numFmt w:val="bullet"/>
      <w:lvlText w:val="•"/>
      <w:lvlJc w:val="left"/>
      <w:pPr>
        <w:ind w:left="8417" w:hanging="305"/>
      </w:pPr>
      <w:rPr>
        <w:rFonts w:hint="default"/>
        <w:lang w:val="ru-RU" w:eastAsia="en-US" w:bidi="ar-SA"/>
      </w:rPr>
    </w:lvl>
  </w:abstractNum>
  <w:abstractNum w:abstractNumId="27" w15:restartNumberingAfterBreak="0">
    <w:nsid w:val="6A0176BF"/>
    <w:multiLevelType w:val="hybridMultilevel"/>
    <w:tmpl w:val="AC52715E"/>
    <w:lvl w:ilvl="0" w:tplc="0419000F">
      <w:start w:val="1"/>
      <w:numFmt w:val="decimal"/>
      <w:lvlText w:val="%1."/>
      <w:lvlJc w:val="left"/>
      <w:pPr>
        <w:ind w:left="1814" w:hanging="360"/>
      </w:pPr>
    </w:lvl>
    <w:lvl w:ilvl="1" w:tplc="04190019" w:tentative="1">
      <w:start w:val="1"/>
      <w:numFmt w:val="lowerLetter"/>
      <w:lvlText w:val="%2."/>
      <w:lvlJc w:val="left"/>
      <w:pPr>
        <w:ind w:left="2534" w:hanging="360"/>
      </w:pPr>
    </w:lvl>
    <w:lvl w:ilvl="2" w:tplc="0419001B" w:tentative="1">
      <w:start w:val="1"/>
      <w:numFmt w:val="lowerRoman"/>
      <w:lvlText w:val="%3."/>
      <w:lvlJc w:val="right"/>
      <w:pPr>
        <w:ind w:left="3254" w:hanging="180"/>
      </w:pPr>
    </w:lvl>
    <w:lvl w:ilvl="3" w:tplc="0419000F" w:tentative="1">
      <w:start w:val="1"/>
      <w:numFmt w:val="decimal"/>
      <w:lvlText w:val="%4."/>
      <w:lvlJc w:val="left"/>
      <w:pPr>
        <w:ind w:left="3974" w:hanging="360"/>
      </w:pPr>
    </w:lvl>
    <w:lvl w:ilvl="4" w:tplc="04190019" w:tentative="1">
      <w:start w:val="1"/>
      <w:numFmt w:val="lowerLetter"/>
      <w:lvlText w:val="%5."/>
      <w:lvlJc w:val="left"/>
      <w:pPr>
        <w:ind w:left="4694" w:hanging="360"/>
      </w:pPr>
    </w:lvl>
    <w:lvl w:ilvl="5" w:tplc="0419001B" w:tentative="1">
      <w:start w:val="1"/>
      <w:numFmt w:val="lowerRoman"/>
      <w:lvlText w:val="%6."/>
      <w:lvlJc w:val="right"/>
      <w:pPr>
        <w:ind w:left="5414" w:hanging="180"/>
      </w:pPr>
    </w:lvl>
    <w:lvl w:ilvl="6" w:tplc="0419000F" w:tentative="1">
      <w:start w:val="1"/>
      <w:numFmt w:val="decimal"/>
      <w:lvlText w:val="%7."/>
      <w:lvlJc w:val="left"/>
      <w:pPr>
        <w:ind w:left="6134" w:hanging="360"/>
      </w:pPr>
    </w:lvl>
    <w:lvl w:ilvl="7" w:tplc="04190019" w:tentative="1">
      <w:start w:val="1"/>
      <w:numFmt w:val="lowerLetter"/>
      <w:lvlText w:val="%8."/>
      <w:lvlJc w:val="left"/>
      <w:pPr>
        <w:ind w:left="6854" w:hanging="360"/>
      </w:pPr>
    </w:lvl>
    <w:lvl w:ilvl="8" w:tplc="0419001B" w:tentative="1">
      <w:start w:val="1"/>
      <w:numFmt w:val="lowerRoman"/>
      <w:lvlText w:val="%9."/>
      <w:lvlJc w:val="right"/>
      <w:pPr>
        <w:ind w:left="7574" w:hanging="180"/>
      </w:pPr>
    </w:lvl>
  </w:abstractNum>
  <w:abstractNum w:abstractNumId="28" w15:restartNumberingAfterBreak="0">
    <w:nsid w:val="6A574C55"/>
    <w:multiLevelType w:val="hybridMultilevel"/>
    <w:tmpl w:val="490E0A02"/>
    <w:lvl w:ilvl="0" w:tplc="1D3CF20C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D756942"/>
    <w:multiLevelType w:val="hybridMultilevel"/>
    <w:tmpl w:val="F69A262A"/>
    <w:lvl w:ilvl="0" w:tplc="1D3CF20C">
      <w:start w:val="1"/>
      <w:numFmt w:val="bullet"/>
      <w:lvlText w:val="-"/>
      <w:lvlJc w:val="left"/>
      <w:pPr>
        <w:tabs>
          <w:tab w:val="num" w:pos="1468"/>
        </w:tabs>
        <w:ind w:left="1468" w:hanging="360"/>
      </w:pPr>
      <w:rPr>
        <w:rFonts w:ascii="Verdana" w:hAnsi="Verdana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88"/>
        </w:tabs>
        <w:ind w:left="218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30" w15:restartNumberingAfterBreak="0">
    <w:nsid w:val="6F710961"/>
    <w:multiLevelType w:val="hybridMultilevel"/>
    <w:tmpl w:val="6A98E68C"/>
    <w:lvl w:ilvl="0" w:tplc="B8B6A480">
      <w:start w:val="3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11C21FA"/>
    <w:multiLevelType w:val="hybridMultilevel"/>
    <w:tmpl w:val="C6A2CA98"/>
    <w:lvl w:ilvl="0" w:tplc="2F8EA00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75B14A9F"/>
    <w:multiLevelType w:val="hybridMultilevel"/>
    <w:tmpl w:val="00843334"/>
    <w:lvl w:ilvl="0" w:tplc="1D3CF20C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6C07CA2"/>
    <w:multiLevelType w:val="hybridMultilevel"/>
    <w:tmpl w:val="39FAABEE"/>
    <w:lvl w:ilvl="0" w:tplc="04190011">
      <w:start w:val="1"/>
      <w:numFmt w:val="decimal"/>
      <w:lvlText w:val="%1)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91310CA"/>
    <w:multiLevelType w:val="hybridMultilevel"/>
    <w:tmpl w:val="0A84D396"/>
    <w:lvl w:ilvl="0" w:tplc="2ACC5F64">
      <w:start w:val="3"/>
      <w:numFmt w:val="decimal"/>
      <w:lvlText w:val="%1)"/>
      <w:lvlJc w:val="left"/>
      <w:pPr>
        <w:ind w:left="172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5"/>
  </w:num>
  <w:num w:numId="3">
    <w:abstractNumId w:val="18"/>
  </w:num>
  <w:num w:numId="4">
    <w:abstractNumId w:val="10"/>
  </w:num>
  <w:num w:numId="5">
    <w:abstractNumId w:val="6"/>
  </w:num>
  <w:num w:numId="6">
    <w:abstractNumId w:val="19"/>
  </w:num>
  <w:num w:numId="7">
    <w:abstractNumId w:val="14"/>
  </w:num>
  <w:num w:numId="8">
    <w:abstractNumId w:val="7"/>
  </w:num>
  <w:num w:numId="9">
    <w:abstractNumId w:val="24"/>
  </w:num>
  <w:num w:numId="10">
    <w:abstractNumId w:val="33"/>
  </w:num>
  <w:num w:numId="11">
    <w:abstractNumId w:val="2"/>
  </w:num>
  <w:num w:numId="12">
    <w:abstractNumId w:val="0"/>
  </w:num>
  <w:num w:numId="13">
    <w:abstractNumId w:val="16"/>
  </w:num>
  <w:num w:numId="14">
    <w:abstractNumId w:val="11"/>
  </w:num>
  <w:num w:numId="15">
    <w:abstractNumId w:val="17"/>
  </w:num>
  <w:num w:numId="16">
    <w:abstractNumId w:val="31"/>
  </w:num>
  <w:num w:numId="17">
    <w:abstractNumId w:val="8"/>
  </w:num>
  <w:num w:numId="18">
    <w:abstractNumId w:val="29"/>
  </w:num>
  <w:num w:numId="19">
    <w:abstractNumId w:val="12"/>
  </w:num>
  <w:num w:numId="20">
    <w:abstractNumId w:val="21"/>
  </w:num>
  <w:num w:numId="21">
    <w:abstractNumId w:val="4"/>
  </w:num>
  <w:num w:numId="22">
    <w:abstractNumId w:val="26"/>
  </w:num>
  <w:num w:numId="23">
    <w:abstractNumId w:val="23"/>
  </w:num>
  <w:num w:numId="24">
    <w:abstractNumId w:val="34"/>
  </w:num>
  <w:num w:numId="25">
    <w:abstractNumId w:val="30"/>
  </w:num>
  <w:num w:numId="26">
    <w:abstractNumId w:val="3"/>
  </w:num>
  <w:num w:numId="27">
    <w:abstractNumId w:val="5"/>
  </w:num>
  <w:num w:numId="28">
    <w:abstractNumId w:val="9"/>
  </w:num>
  <w:num w:numId="29">
    <w:abstractNumId w:val="32"/>
  </w:num>
  <w:num w:numId="30">
    <w:abstractNumId w:val="20"/>
  </w:num>
  <w:num w:numId="31">
    <w:abstractNumId w:val="15"/>
  </w:num>
  <w:num w:numId="32">
    <w:abstractNumId w:val="13"/>
  </w:num>
  <w:num w:numId="33">
    <w:abstractNumId w:val="28"/>
  </w:num>
  <w:num w:numId="34">
    <w:abstractNumId w:val="1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hdrShapeDefaults>
    <o:shapedefaults v:ext="edit" spidmax="113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8BB"/>
    <w:rsid w:val="00001ACF"/>
    <w:rsid w:val="00003ABF"/>
    <w:rsid w:val="000044DB"/>
    <w:rsid w:val="0000709D"/>
    <w:rsid w:val="00007C23"/>
    <w:rsid w:val="00007E91"/>
    <w:rsid w:val="00012B29"/>
    <w:rsid w:val="000147E1"/>
    <w:rsid w:val="000167DE"/>
    <w:rsid w:val="00021AEF"/>
    <w:rsid w:val="00022BDF"/>
    <w:rsid w:val="00023FA0"/>
    <w:rsid w:val="0003406E"/>
    <w:rsid w:val="00035869"/>
    <w:rsid w:val="00040F32"/>
    <w:rsid w:val="000423CE"/>
    <w:rsid w:val="00044176"/>
    <w:rsid w:val="00047304"/>
    <w:rsid w:val="000516D4"/>
    <w:rsid w:val="00054A54"/>
    <w:rsid w:val="00054FF5"/>
    <w:rsid w:val="00056099"/>
    <w:rsid w:val="00056747"/>
    <w:rsid w:val="000602FA"/>
    <w:rsid w:val="000621A1"/>
    <w:rsid w:val="00063AFB"/>
    <w:rsid w:val="00063B0C"/>
    <w:rsid w:val="00067553"/>
    <w:rsid w:val="00067DFB"/>
    <w:rsid w:val="00070165"/>
    <w:rsid w:val="0007345B"/>
    <w:rsid w:val="0007549A"/>
    <w:rsid w:val="000777A0"/>
    <w:rsid w:val="00077E90"/>
    <w:rsid w:val="00077F60"/>
    <w:rsid w:val="00080DBF"/>
    <w:rsid w:val="0008144A"/>
    <w:rsid w:val="00083D75"/>
    <w:rsid w:val="000970AF"/>
    <w:rsid w:val="000976AF"/>
    <w:rsid w:val="000A29C0"/>
    <w:rsid w:val="000A4F93"/>
    <w:rsid w:val="000A69FE"/>
    <w:rsid w:val="000B20E3"/>
    <w:rsid w:val="000B3EE8"/>
    <w:rsid w:val="000C0D0A"/>
    <w:rsid w:val="000C24E3"/>
    <w:rsid w:val="000C33DD"/>
    <w:rsid w:val="000C4C2D"/>
    <w:rsid w:val="000C6ADE"/>
    <w:rsid w:val="000C739A"/>
    <w:rsid w:val="000D4889"/>
    <w:rsid w:val="000F18A4"/>
    <w:rsid w:val="000F66DF"/>
    <w:rsid w:val="000F6ACF"/>
    <w:rsid w:val="0010373F"/>
    <w:rsid w:val="001040F0"/>
    <w:rsid w:val="00105324"/>
    <w:rsid w:val="00106248"/>
    <w:rsid w:val="001062A8"/>
    <w:rsid w:val="0011445E"/>
    <w:rsid w:val="00114B35"/>
    <w:rsid w:val="001150D7"/>
    <w:rsid w:val="001217AD"/>
    <w:rsid w:val="00121D97"/>
    <w:rsid w:val="001224D2"/>
    <w:rsid w:val="00122C67"/>
    <w:rsid w:val="00127642"/>
    <w:rsid w:val="00132981"/>
    <w:rsid w:val="001345E2"/>
    <w:rsid w:val="00134951"/>
    <w:rsid w:val="0014031E"/>
    <w:rsid w:val="00141945"/>
    <w:rsid w:val="00146291"/>
    <w:rsid w:val="00146788"/>
    <w:rsid w:val="0015766D"/>
    <w:rsid w:val="00157833"/>
    <w:rsid w:val="00160401"/>
    <w:rsid w:val="00166818"/>
    <w:rsid w:val="001717AF"/>
    <w:rsid w:val="00176756"/>
    <w:rsid w:val="00176982"/>
    <w:rsid w:val="00182ABA"/>
    <w:rsid w:val="00182AE7"/>
    <w:rsid w:val="00183193"/>
    <w:rsid w:val="00184A1E"/>
    <w:rsid w:val="00185857"/>
    <w:rsid w:val="0019069D"/>
    <w:rsid w:val="00190AAA"/>
    <w:rsid w:val="00191EB6"/>
    <w:rsid w:val="00193319"/>
    <w:rsid w:val="00193FC2"/>
    <w:rsid w:val="00196D1E"/>
    <w:rsid w:val="001A1B35"/>
    <w:rsid w:val="001A1FA8"/>
    <w:rsid w:val="001A7C47"/>
    <w:rsid w:val="001B6CB8"/>
    <w:rsid w:val="001B7104"/>
    <w:rsid w:val="001B7F21"/>
    <w:rsid w:val="001C0FA5"/>
    <w:rsid w:val="001C1E83"/>
    <w:rsid w:val="001C3118"/>
    <w:rsid w:val="001C36F6"/>
    <w:rsid w:val="001C6267"/>
    <w:rsid w:val="001D15F5"/>
    <w:rsid w:val="001D5C19"/>
    <w:rsid w:val="001D70F6"/>
    <w:rsid w:val="001E3D2E"/>
    <w:rsid w:val="001E4338"/>
    <w:rsid w:val="001E5C2C"/>
    <w:rsid w:val="001F0F5A"/>
    <w:rsid w:val="001F3628"/>
    <w:rsid w:val="001F5C18"/>
    <w:rsid w:val="001F72A7"/>
    <w:rsid w:val="001F7DE1"/>
    <w:rsid w:val="0020195B"/>
    <w:rsid w:val="00203F54"/>
    <w:rsid w:val="00206544"/>
    <w:rsid w:val="0020665B"/>
    <w:rsid w:val="00207A01"/>
    <w:rsid w:val="00207A4E"/>
    <w:rsid w:val="002108B7"/>
    <w:rsid w:val="0021605C"/>
    <w:rsid w:val="0022375D"/>
    <w:rsid w:val="00226112"/>
    <w:rsid w:val="002356F7"/>
    <w:rsid w:val="002369F6"/>
    <w:rsid w:val="00237F2E"/>
    <w:rsid w:val="00243BF1"/>
    <w:rsid w:val="00256271"/>
    <w:rsid w:val="002606E8"/>
    <w:rsid w:val="002629F1"/>
    <w:rsid w:val="00274963"/>
    <w:rsid w:val="00274AD3"/>
    <w:rsid w:val="00275B37"/>
    <w:rsid w:val="0028061B"/>
    <w:rsid w:val="0028129F"/>
    <w:rsid w:val="00285B82"/>
    <w:rsid w:val="00286511"/>
    <w:rsid w:val="00290E4D"/>
    <w:rsid w:val="002918CA"/>
    <w:rsid w:val="00292476"/>
    <w:rsid w:val="002931D6"/>
    <w:rsid w:val="0029444A"/>
    <w:rsid w:val="00296452"/>
    <w:rsid w:val="00297642"/>
    <w:rsid w:val="002A4965"/>
    <w:rsid w:val="002A749B"/>
    <w:rsid w:val="002B6BD4"/>
    <w:rsid w:val="002B746D"/>
    <w:rsid w:val="002C1B80"/>
    <w:rsid w:val="002C4F51"/>
    <w:rsid w:val="002C7735"/>
    <w:rsid w:val="002D0531"/>
    <w:rsid w:val="002D3C4C"/>
    <w:rsid w:val="002D3D2B"/>
    <w:rsid w:val="002E00D4"/>
    <w:rsid w:val="002E20BD"/>
    <w:rsid w:val="002E230B"/>
    <w:rsid w:val="002E2C14"/>
    <w:rsid w:val="002E33FF"/>
    <w:rsid w:val="002E4B03"/>
    <w:rsid w:val="002E5D2A"/>
    <w:rsid w:val="002E6B56"/>
    <w:rsid w:val="002F0EED"/>
    <w:rsid w:val="002F5AAC"/>
    <w:rsid w:val="00300A74"/>
    <w:rsid w:val="00301252"/>
    <w:rsid w:val="00313A36"/>
    <w:rsid w:val="00315A53"/>
    <w:rsid w:val="00316047"/>
    <w:rsid w:val="00316D98"/>
    <w:rsid w:val="00321854"/>
    <w:rsid w:val="00324167"/>
    <w:rsid w:val="003272DB"/>
    <w:rsid w:val="00330AC0"/>
    <w:rsid w:val="0033420F"/>
    <w:rsid w:val="00334839"/>
    <w:rsid w:val="00336ABB"/>
    <w:rsid w:val="003370BD"/>
    <w:rsid w:val="00337799"/>
    <w:rsid w:val="00340460"/>
    <w:rsid w:val="00341646"/>
    <w:rsid w:val="003516A7"/>
    <w:rsid w:val="0035419A"/>
    <w:rsid w:val="003546A2"/>
    <w:rsid w:val="00356EDA"/>
    <w:rsid w:val="00362454"/>
    <w:rsid w:val="003648CE"/>
    <w:rsid w:val="00365471"/>
    <w:rsid w:val="00370D18"/>
    <w:rsid w:val="0037286A"/>
    <w:rsid w:val="0037680C"/>
    <w:rsid w:val="00377780"/>
    <w:rsid w:val="003817EB"/>
    <w:rsid w:val="003859B7"/>
    <w:rsid w:val="00386182"/>
    <w:rsid w:val="003879D5"/>
    <w:rsid w:val="003945C5"/>
    <w:rsid w:val="003A03B4"/>
    <w:rsid w:val="003A1F4E"/>
    <w:rsid w:val="003A2B16"/>
    <w:rsid w:val="003A3D65"/>
    <w:rsid w:val="003B3B47"/>
    <w:rsid w:val="003B3FCF"/>
    <w:rsid w:val="003B5C66"/>
    <w:rsid w:val="003B7ABF"/>
    <w:rsid w:val="003C082C"/>
    <w:rsid w:val="003C090E"/>
    <w:rsid w:val="003C1379"/>
    <w:rsid w:val="003C2600"/>
    <w:rsid w:val="003C2CC9"/>
    <w:rsid w:val="003C575A"/>
    <w:rsid w:val="003D0A57"/>
    <w:rsid w:val="003D16D7"/>
    <w:rsid w:val="003D2F49"/>
    <w:rsid w:val="003D5E93"/>
    <w:rsid w:val="003D68FB"/>
    <w:rsid w:val="003E09A2"/>
    <w:rsid w:val="003E782E"/>
    <w:rsid w:val="003F6727"/>
    <w:rsid w:val="00400023"/>
    <w:rsid w:val="00400DDC"/>
    <w:rsid w:val="00401201"/>
    <w:rsid w:val="004155DA"/>
    <w:rsid w:val="00417491"/>
    <w:rsid w:val="004232C2"/>
    <w:rsid w:val="00424390"/>
    <w:rsid w:val="004272E1"/>
    <w:rsid w:val="00427580"/>
    <w:rsid w:val="00431434"/>
    <w:rsid w:val="00440B7E"/>
    <w:rsid w:val="00441D72"/>
    <w:rsid w:val="004579BE"/>
    <w:rsid w:val="00464C92"/>
    <w:rsid w:val="00467E7A"/>
    <w:rsid w:val="0047133D"/>
    <w:rsid w:val="00474917"/>
    <w:rsid w:val="004811B9"/>
    <w:rsid w:val="00482FA7"/>
    <w:rsid w:val="00485906"/>
    <w:rsid w:val="0048723F"/>
    <w:rsid w:val="00493659"/>
    <w:rsid w:val="00494BDD"/>
    <w:rsid w:val="004A6A63"/>
    <w:rsid w:val="004A6F4E"/>
    <w:rsid w:val="004B3321"/>
    <w:rsid w:val="004B36F6"/>
    <w:rsid w:val="004B7C56"/>
    <w:rsid w:val="004C392D"/>
    <w:rsid w:val="004C4583"/>
    <w:rsid w:val="004C641E"/>
    <w:rsid w:val="004D088D"/>
    <w:rsid w:val="004D3501"/>
    <w:rsid w:val="004D41ED"/>
    <w:rsid w:val="004D5C06"/>
    <w:rsid w:val="004D754F"/>
    <w:rsid w:val="004D76CF"/>
    <w:rsid w:val="004E502C"/>
    <w:rsid w:val="004F15AB"/>
    <w:rsid w:val="004F5532"/>
    <w:rsid w:val="004F72A1"/>
    <w:rsid w:val="00500C4D"/>
    <w:rsid w:val="00502BEC"/>
    <w:rsid w:val="0051390C"/>
    <w:rsid w:val="00521717"/>
    <w:rsid w:val="00525151"/>
    <w:rsid w:val="00526D20"/>
    <w:rsid w:val="005272B6"/>
    <w:rsid w:val="00530F31"/>
    <w:rsid w:val="005318C5"/>
    <w:rsid w:val="00535684"/>
    <w:rsid w:val="00536E5A"/>
    <w:rsid w:val="005404B3"/>
    <w:rsid w:val="00544A8E"/>
    <w:rsid w:val="00544F47"/>
    <w:rsid w:val="00550A9C"/>
    <w:rsid w:val="0055348A"/>
    <w:rsid w:val="0055448E"/>
    <w:rsid w:val="00555912"/>
    <w:rsid w:val="0055649E"/>
    <w:rsid w:val="00557FF7"/>
    <w:rsid w:val="005608BA"/>
    <w:rsid w:val="005612CD"/>
    <w:rsid w:val="00564B34"/>
    <w:rsid w:val="00565B2E"/>
    <w:rsid w:val="00566A86"/>
    <w:rsid w:val="0056713C"/>
    <w:rsid w:val="00581031"/>
    <w:rsid w:val="00582B94"/>
    <w:rsid w:val="005846FF"/>
    <w:rsid w:val="00585D34"/>
    <w:rsid w:val="00590902"/>
    <w:rsid w:val="0059627E"/>
    <w:rsid w:val="00596B1F"/>
    <w:rsid w:val="005A0CDD"/>
    <w:rsid w:val="005A50F5"/>
    <w:rsid w:val="005B27CD"/>
    <w:rsid w:val="005B3514"/>
    <w:rsid w:val="005B4F97"/>
    <w:rsid w:val="005B4FB5"/>
    <w:rsid w:val="005B5254"/>
    <w:rsid w:val="005C03B5"/>
    <w:rsid w:val="005C3CEC"/>
    <w:rsid w:val="005C52F7"/>
    <w:rsid w:val="005C7A8F"/>
    <w:rsid w:val="005C7D54"/>
    <w:rsid w:val="005C7F64"/>
    <w:rsid w:val="005D2FBC"/>
    <w:rsid w:val="005D3A26"/>
    <w:rsid w:val="005D4936"/>
    <w:rsid w:val="005D6A19"/>
    <w:rsid w:val="005D6FDC"/>
    <w:rsid w:val="005E5196"/>
    <w:rsid w:val="005F0681"/>
    <w:rsid w:val="006063E2"/>
    <w:rsid w:val="006071BE"/>
    <w:rsid w:val="00612C24"/>
    <w:rsid w:val="00612D03"/>
    <w:rsid w:val="0061337F"/>
    <w:rsid w:val="00615D57"/>
    <w:rsid w:val="0061698C"/>
    <w:rsid w:val="00622034"/>
    <w:rsid w:val="00623440"/>
    <w:rsid w:val="00625579"/>
    <w:rsid w:val="006307EA"/>
    <w:rsid w:val="00643D31"/>
    <w:rsid w:val="00651C78"/>
    <w:rsid w:val="00652F7B"/>
    <w:rsid w:val="0065649D"/>
    <w:rsid w:val="00670475"/>
    <w:rsid w:val="0067577C"/>
    <w:rsid w:val="00676D31"/>
    <w:rsid w:val="00682369"/>
    <w:rsid w:val="00693FC7"/>
    <w:rsid w:val="00697D68"/>
    <w:rsid w:val="006A011D"/>
    <w:rsid w:val="006A2A9E"/>
    <w:rsid w:val="006A2FD3"/>
    <w:rsid w:val="006B0FDC"/>
    <w:rsid w:val="006B105A"/>
    <w:rsid w:val="006B1EFB"/>
    <w:rsid w:val="006B3161"/>
    <w:rsid w:val="006B459C"/>
    <w:rsid w:val="006B4D20"/>
    <w:rsid w:val="006C2CEB"/>
    <w:rsid w:val="006C67F7"/>
    <w:rsid w:val="006C7D06"/>
    <w:rsid w:val="006D3C93"/>
    <w:rsid w:val="006D4206"/>
    <w:rsid w:val="006E1ABB"/>
    <w:rsid w:val="006E1D35"/>
    <w:rsid w:val="006E3D5F"/>
    <w:rsid w:val="006E5492"/>
    <w:rsid w:val="006E709C"/>
    <w:rsid w:val="006F0C5E"/>
    <w:rsid w:val="006F3F30"/>
    <w:rsid w:val="006F637E"/>
    <w:rsid w:val="006F7628"/>
    <w:rsid w:val="00701BDC"/>
    <w:rsid w:val="00701D51"/>
    <w:rsid w:val="007110A1"/>
    <w:rsid w:val="007205B3"/>
    <w:rsid w:val="0072278F"/>
    <w:rsid w:val="0072326A"/>
    <w:rsid w:val="0073096B"/>
    <w:rsid w:val="00731B70"/>
    <w:rsid w:val="0073260B"/>
    <w:rsid w:val="0073319D"/>
    <w:rsid w:val="007331A5"/>
    <w:rsid w:val="007341E2"/>
    <w:rsid w:val="0073561C"/>
    <w:rsid w:val="0073569B"/>
    <w:rsid w:val="00740137"/>
    <w:rsid w:val="007474CC"/>
    <w:rsid w:val="007552AA"/>
    <w:rsid w:val="0075732E"/>
    <w:rsid w:val="00757A8D"/>
    <w:rsid w:val="00760E03"/>
    <w:rsid w:val="00770360"/>
    <w:rsid w:val="007726E2"/>
    <w:rsid w:val="00775FB1"/>
    <w:rsid w:val="0078314D"/>
    <w:rsid w:val="0078421D"/>
    <w:rsid w:val="00785DA1"/>
    <w:rsid w:val="007869B5"/>
    <w:rsid w:val="00786CBC"/>
    <w:rsid w:val="00794085"/>
    <w:rsid w:val="007A4785"/>
    <w:rsid w:val="007A4A77"/>
    <w:rsid w:val="007A4AA2"/>
    <w:rsid w:val="007A61CF"/>
    <w:rsid w:val="007A652D"/>
    <w:rsid w:val="007B2B6C"/>
    <w:rsid w:val="007B4C81"/>
    <w:rsid w:val="007B5EBF"/>
    <w:rsid w:val="007C6C5E"/>
    <w:rsid w:val="007C6EC2"/>
    <w:rsid w:val="007C7390"/>
    <w:rsid w:val="007C7823"/>
    <w:rsid w:val="007D59B9"/>
    <w:rsid w:val="007E63F4"/>
    <w:rsid w:val="007F0322"/>
    <w:rsid w:val="007F37D8"/>
    <w:rsid w:val="007F3843"/>
    <w:rsid w:val="007F5F3F"/>
    <w:rsid w:val="007F6309"/>
    <w:rsid w:val="00807B86"/>
    <w:rsid w:val="008120C3"/>
    <w:rsid w:val="008125E3"/>
    <w:rsid w:val="0081383B"/>
    <w:rsid w:val="00814EED"/>
    <w:rsid w:val="00815CE0"/>
    <w:rsid w:val="00826A6B"/>
    <w:rsid w:val="008301DA"/>
    <w:rsid w:val="00831C62"/>
    <w:rsid w:val="00832D4B"/>
    <w:rsid w:val="00833100"/>
    <w:rsid w:val="008332D7"/>
    <w:rsid w:val="0084234E"/>
    <w:rsid w:val="00846603"/>
    <w:rsid w:val="008500A7"/>
    <w:rsid w:val="00851C24"/>
    <w:rsid w:val="0085337B"/>
    <w:rsid w:val="00860299"/>
    <w:rsid w:val="00861782"/>
    <w:rsid w:val="00861977"/>
    <w:rsid w:val="00862D27"/>
    <w:rsid w:val="00863FEF"/>
    <w:rsid w:val="00871933"/>
    <w:rsid w:val="00873791"/>
    <w:rsid w:val="00873A75"/>
    <w:rsid w:val="00874AB9"/>
    <w:rsid w:val="00874BB5"/>
    <w:rsid w:val="008768F3"/>
    <w:rsid w:val="00876D71"/>
    <w:rsid w:val="00876F0A"/>
    <w:rsid w:val="00881046"/>
    <w:rsid w:val="0088447F"/>
    <w:rsid w:val="00886B6F"/>
    <w:rsid w:val="00895CC0"/>
    <w:rsid w:val="00896227"/>
    <w:rsid w:val="008968CB"/>
    <w:rsid w:val="00896AE5"/>
    <w:rsid w:val="00897EED"/>
    <w:rsid w:val="008A33FB"/>
    <w:rsid w:val="008A6D54"/>
    <w:rsid w:val="008B08A6"/>
    <w:rsid w:val="008B4A70"/>
    <w:rsid w:val="008B54B7"/>
    <w:rsid w:val="008B6C01"/>
    <w:rsid w:val="008D7CE1"/>
    <w:rsid w:val="008E12F4"/>
    <w:rsid w:val="008E40A2"/>
    <w:rsid w:val="008E630B"/>
    <w:rsid w:val="008F423D"/>
    <w:rsid w:val="008F448D"/>
    <w:rsid w:val="008F59E7"/>
    <w:rsid w:val="008F63C0"/>
    <w:rsid w:val="00910AF8"/>
    <w:rsid w:val="00913047"/>
    <w:rsid w:val="009160F7"/>
    <w:rsid w:val="00920AE2"/>
    <w:rsid w:val="00923278"/>
    <w:rsid w:val="0092601C"/>
    <w:rsid w:val="0093181B"/>
    <w:rsid w:val="00933F08"/>
    <w:rsid w:val="009365E3"/>
    <w:rsid w:val="009419C0"/>
    <w:rsid w:val="0094496A"/>
    <w:rsid w:val="00946705"/>
    <w:rsid w:val="00950E6A"/>
    <w:rsid w:val="00953313"/>
    <w:rsid w:val="00962389"/>
    <w:rsid w:val="00970B65"/>
    <w:rsid w:val="00971F75"/>
    <w:rsid w:val="009729B3"/>
    <w:rsid w:val="00972E56"/>
    <w:rsid w:val="00974B13"/>
    <w:rsid w:val="00974F39"/>
    <w:rsid w:val="00976587"/>
    <w:rsid w:val="00976615"/>
    <w:rsid w:val="00983E1D"/>
    <w:rsid w:val="00984B33"/>
    <w:rsid w:val="0098656E"/>
    <w:rsid w:val="0099435E"/>
    <w:rsid w:val="0099586B"/>
    <w:rsid w:val="009A0804"/>
    <w:rsid w:val="009A23BD"/>
    <w:rsid w:val="009A5975"/>
    <w:rsid w:val="009B1CA4"/>
    <w:rsid w:val="009B418D"/>
    <w:rsid w:val="009B5F34"/>
    <w:rsid w:val="009B7C99"/>
    <w:rsid w:val="009C01BA"/>
    <w:rsid w:val="009C177C"/>
    <w:rsid w:val="009C3851"/>
    <w:rsid w:val="009C664A"/>
    <w:rsid w:val="009D3A43"/>
    <w:rsid w:val="009D3C82"/>
    <w:rsid w:val="009D6224"/>
    <w:rsid w:val="009E0844"/>
    <w:rsid w:val="009E1ECA"/>
    <w:rsid w:val="009E4EA6"/>
    <w:rsid w:val="009E5609"/>
    <w:rsid w:val="009F109B"/>
    <w:rsid w:val="00A02782"/>
    <w:rsid w:val="00A0496C"/>
    <w:rsid w:val="00A07F4C"/>
    <w:rsid w:val="00A14EFB"/>
    <w:rsid w:val="00A1746B"/>
    <w:rsid w:val="00A23975"/>
    <w:rsid w:val="00A2625E"/>
    <w:rsid w:val="00A3018A"/>
    <w:rsid w:val="00A32129"/>
    <w:rsid w:val="00A32D7E"/>
    <w:rsid w:val="00A363AC"/>
    <w:rsid w:val="00A43CEF"/>
    <w:rsid w:val="00A50FE3"/>
    <w:rsid w:val="00A51041"/>
    <w:rsid w:val="00A5609D"/>
    <w:rsid w:val="00A56C40"/>
    <w:rsid w:val="00A73875"/>
    <w:rsid w:val="00A763BA"/>
    <w:rsid w:val="00A83D90"/>
    <w:rsid w:val="00A85301"/>
    <w:rsid w:val="00A90D4A"/>
    <w:rsid w:val="00A9799B"/>
    <w:rsid w:val="00AA03F8"/>
    <w:rsid w:val="00AA1C83"/>
    <w:rsid w:val="00AA343A"/>
    <w:rsid w:val="00AA56DA"/>
    <w:rsid w:val="00AA5AF8"/>
    <w:rsid w:val="00AA6130"/>
    <w:rsid w:val="00AB304F"/>
    <w:rsid w:val="00AB3E0F"/>
    <w:rsid w:val="00AB552B"/>
    <w:rsid w:val="00AC1D4D"/>
    <w:rsid w:val="00AC20ED"/>
    <w:rsid w:val="00AC5B22"/>
    <w:rsid w:val="00AD0917"/>
    <w:rsid w:val="00AE5F5C"/>
    <w:rsid w:val="00AE74F4"/>
    <w:rsid w:val="00AE7A45"/>
    <w:rsid w:val="00B00205"/>
    <w:rsid w:val="00B00EDF"/>
    <w:rsid w:val="00B013F6"/>
    <w:rsid w:val="00B02253"/>
    <w:rsid w:val="00B03F1E"/>
    <w:rsid w:val="00B045C4"/>
    <w:rsid w:val="00B04CFC"/>
    <w:rsid w:val="00B10786"/>
    <w:rsid w:val="00B133A3"/>
    <w:rsid w:val="00B13E59"/>
    <w:rsid w:val="00B14A55"/>
    <w:rsid w:val="00B16364"/>
    <w:rsid w:val="00B17DA2"/>
    <w:rsid w:val="00B22807"/>
    <w:rsid w:val="00B22938"/>
    <w:rsid w:val="00B2395E"/>
    <w:rsid w:val="00B270A8"/>
    <w:rsid w:val="00B3099F"/>
    <w:rsid w:val="00B30BA8"/>
    <w:rsid w:val="00B32F09"/>
    <w:rsid w:val="00B33DF6"/>
    <w:rsid w:val="00B348A1"/>
    <w:rsid w:val="00B35E17"/>
    <w:rsid w:val="00B37BE9"/>
    <w:rsid w:val="00B41181"/>
    <w:rsid w:val="00B43537"/>
    <w:rsid w:val="00B43CE8"/>
    <w:rsid w:val="00B45780"/>
    <w:rsid w:val="00B4691B"/>
    <w:rsid w:val="00B51510"/>
    <w:rsid w:val="00B52018"/>
    <w:rsid w:val="00B54865"/>
    <w:rsid w:val="00B56688"/>
    <w:rsid w:val="00B5776B"/>
    <w:rsid w:val="00B6386C"/>
    <w:rsid w:val="00B63CC3"/>
    <w:rsid w:val="00B64072"/>
    <w:rsid w:val="00B64377"/>
    <w:rsid w:val="00B6576B"/>
    <w:rsid w:val="00B71B29"/>
    <w:rsid w:val="00B75694"/>
    <w:rsid w:val="00B7679D"/>
    <w:rsid w:val="00B77A9E"/>
    <w:rsid w:val="00B80398"/>
    <w:rsid w:val="00B84616"/>
    <w:rsid w:val="00B848B8"/>
    <w:rsid w:val="00B92991"/>
    <w:rsid w:val="00B93EFF"/>
    <w:rsid w:val="00BA6FAD"/>
    <w:rsid w:val="00BA72E2"/>
    <w:rsid w:val="00BA7FDF"/>
    <w:rsid w:val="00BB2267"/>
    <w:rsid w:val="00BB3200"/>
    <w:rsid w:val="00BB6031"/>
    <w:rsid w:val="00BB6691"/>
    <w:rsid w:val="00BC2A01"/>
    <w:rsid w:val="00BC57F7"/>
    <w:rsid w:val="00BC5808"/>
    <w:rsid w:val="00BD00DF"/>
    <w:rsid w:val="00BD4534"/>
    <w:rsid w:val="00BD665C"/>
    <w:rsid w:val="00BE0119"/>
    <w:rsid w:val="00BE1780"/>
    <w:rsid w:val="00BE202C"/>
    <w:rsid w:val="00BE3E73"/>
    <w:rsid w:val="00BE6D8E"/>
    <w:rsid w:val="00BF0A81"/>
    <w:rsid w:val="00BF1CE1"/>
    <w:rsid w:val="00BF674A"/>
    <w:rsid w:val="00C00B57"/>
    <w:rsid w:val="00C01137"/>
    <w:rsid w:val="00C016F2"/>
    <w:rsid w:val="00C03B0C"/>
    <w:rsid w:val="00C04FA7"/>
    <w:rsid w:val="00C07868"/>
    <w:rsid w:val="00C109CA"/>
    <w:rsid w:val="00C14638"/>
    <w:rsid w:val="00C17729"/>
    <w:rsid w:val="00C179AF"/>
    <w:rsid w:val="00C206EB"/>
    <w:rsid w:val="00C20933"/>
    <w:rsid w:val="00C26BDD"/>
    <w:rsid w:val="00C2743A"/>
    <w:rsid w:val="00C27913"/>
    <w:rsid w:val="00C304D3"/>
    <w:rsid w:val="00C31244"/>
    <w:rsid w:val="00C321B4"/>
    <w:rsid w:val="00C35B05"/>
    <w:rsid w:val="00C4262F"/>
    <w:rsid w:val="00C47A6E"/>
    <w:rsid w:val="00C5319E"/>
    <w:rsid w:val="00C537E0"/>
    <w:rsid w:val="00C55524"/>
    <w:rsid w:val="00C55DAE"/>
    <w:rsid w:val="00C5616E"/>
    <w:rsid w:val="00C56A83"/>
    <w:rsid w:val="00C6140D"/>
    <w:rsid w:val="00C62026"/>
    <w:rsid w:val="00C66A47"/>
    <w:rsid w:val="00C704FA"/>
    <w:rsid w:val="00C74D23"/>
    <w:rsid w:val="00C764B9"/>
    <w:rsid w:val="00C76DCE"/>
    <w:rsid w:val="00C76F6C"/>
    <w:rsid w:val="00C84EC2"/>
    <w:rsid w:val="00C85EFB"/>
    <w:rsid w:val="00C86834"/>
    <w:rsid w:val="00C950ED"/>
    <w:rsid w:val="00C95830"/>
    <w:rsid w:val="00C97C2D"/>
    <w:rsid w:val="00CA3675"/>
    <w:rsid w:val="00CA56CB"/>
    <w:rsid w:val="00CA667B"/>
    <w:rsid w:val="00CC1799"/>
    <w:rsid w:val="00CD0B10"/>
    <w:rsid w:val="00CD1570"/>
    <w:rsid w:val="00CD2C48"/>
    <w:rsid w:val="00CD636A"/>
    <w:rsid w:val="00CE170D"/>
    <w:rsid w:val="00CE26BC"/>
    <w:rsid w:val="00CE759A"/>
    <w:rsid w:val="00CF22C0"/>
    <w:rsid w:val="00CF3732"/>
    <w:rsid w:val="00CF482B"/>
    <w:rsid w:val="00CF6C38"/>
    <w:rsid w:val="00D01CB9"/>
    <w:rsid w:val="00D13A1B"/>
    <w:rsid w:val="00D1728F"/>
    <w:rsid w:val="00D26B67"/>
    <w:rsid w:val="00D27F9D"/>
    <w:rsid w:val="00D32537"/>
    <w:rsid w:val="00D32A1A"/>
    <w:rsid w:val="00D339D1"/>
    <w:rsid w:val="00D33D8A"/>
    <w:rsid w:val="00D347DB"/>
    <w:rsid w:val="00D40E40"/>
    <w:rsid w:val="00D52EFD"/>
    <w:rsid w:val="00D62BA7"/>
    <w:rsid w:val="00D6347E"/>
    <w:rsid w:val="00D65D0B"/>
    <w:rsid w:val="00D722EC"/>
    <w:rsid w:val="00D75F95"/>
    <w:rsid w:val="00D8150C"/>
    <w:rsid w:val="00D81653"/>
    <w:rsid w:val="00D852E8"/>
    <w:rsid w:val="00D93D4C"/>
    <w:rsid w:val="00DA0AE9"/>
    <w:rsid w:val="00DA3D3C"/>
    <w:rsid w:val="00DB2E6B"/>
    <w:rsid w:val="00DB7277"/>
    <w:rsid w:val="00DC131B"/>
    <w:rsid w:val="00DC2228"/>
    <w:rsid w:val="00DC5CF3"/>
    <w:rsid w:val="00DC76CE"/>
    <w:rsid w:val="00DD0A27"/>
    <w:rsid w:val="00DD0E36"/>
    <w:rsid w:val="00DD0F9C"/>
    <w:rsid w:val="00DD3EED"/>
    <w:rsid w:val="00DD56EF"/>
    <w:rsid w:val="00DD636C"/>
    <w:rsid w:val="00DD6DB9"/>
    <w:rsid w:val="00DD735A"/>
    <w:rsid w:val="00DE0423"/>
    <w:rsid w:val="00DE0529"/>
    <w:rsid w:val="00DE13ED"/>
    <w:rsid w:val="00DE341A"/>
    <w:rsid w:val="00DE5360"/>
    <w:rsid w:val="00DE6668"/>
    <w:rsid w:val="00DE7A6D"/>
    <w:rsid w:val="00DF154E"/>
    <w:rsid w:val="00DF1834"/>
    <w:rsid w:val="00DF3607"/>
    <w:rsid w:val="00DF7929"/>
    <w:rsid w:val="00E04915"/>
    <w:rsid w:val="00E0741D"/>
    <w:rsid w:val="00E13056"/>
    <w:rsid w:val="00E22CD4"/>
    <w:rsid w:val="00E25D63"/>
    <w:rsid w:val="00E27A2A"/>
    <w:rsid w:val="00E27D4B"/>
    <w:rsid w:val="00E31229"/>
    <w:rsid w:val="00E32B54"/>
    <w:rsid w:val="00E33ADC"/>
    <w:rsid w:val="00E41A0B"/>
    <w:rsid w:val="00E43FD4"/>
    <w:rsid w:val="00E53810"/>
    <w:rsid w:val="00E546BE"/>
    <w:rsid w:val="00E554CF"/>
    <w:rsid w:val="00E57ABF"/>
    <w:rsid w:val="00E57B47"/>
    <w:rsid w:val="00E65132"/>
    <w:rsid w:val="00E65DA6"/>
    <w:rsid w:val="00E72548"/>
    <w:rsid w:val="00E7269B"/>
    <w:rsid w:val="00E75B1D"/>
    <w:rsid w:val="00E766E0"/>
    <w:rsid w:val="00E80845"/>
    <w:rsid w:val="00E83FCD"/>
    <w:rsid w:val="00E95407"/>
    <w:rsid w:val="00E964E7"/>
    <w:rsid w:val="00E96A70"/>
    <w:rsid w:val="00EA16A8"/>
    <w:rsid w:val="00EA25D0"/>
    <w:rsid w:val="00EA2C30"/>
    <w:rsid w:val="00EA6FEA"/>
    <w:rsid w:val="00EB3E0D"/>
    <w:rsid w:val="00EB4CF1"/>
    <w:rsid w:val="00EB53E4"/>
    <w:rsid w:val="00EB5FF8"/>
    <w:rsid w:val="00EC592B"/>
    <w:rsid w:val="00ED0F71"/>
    <w:rsid w:val="00ED5951"/>
    <w:rsid w:val="00ED6D3D"/>
    <w:rsid w:val="00EE16D2"/>
    <w:rsid w:val="00EE1C8B"/>
    <w:rsid w:val="00EE3C39"/>
    <w:rsid w:val="00EE5297"/>
    <w:rsid w:val="00EE588F"/>
    <w:rsid w:val="00EE5A19"/>
    <w:rsid w:val="00EE6D53"/>
    <w:rsid w:val="00EE6FD9"/>
    <w:rsid w:val="00EF0037"/>
    <w:rsid w:val="00EF3C1E"/>
    <w:rsid w:val="00F05E2C"/>
    <w:rsid w:val="00F11043"/>
    <w:rsid w:val="00F1183B"/>
    <w:rsid w:val="00F12527"/>
    <w:rsid w:val="00F15D40"/>
    <w:rsid w:val="00F17F39"/>
    <w:rsid w:val="00F21C80"/>
    <w:rsid w:val="00F23A8C"/>
    <w:rsid w:val="00F25E93"/>
    <w:rsid w:val="00F26DC6"/>
    <w:rsid w:val="00F32857"/>
    <w:rsid w:val="00F33D41"/>
    <w:rsid w:val="00F3476B"/>
    <w:rsid w:val="00F34FCD"/>
    <w:rsid w:val="00F35E4D"/>
    <w:rsid w:val="00F3625A"/>
    <w:rsid w:val="00F40068"/>
    <w:rsid w:val="00F45453"/>
    <w:rsid w:val="00F456BF"/>
    <w:rsid w:val="00F51844"/>
    <w:rsid w:val="00F555D5"/>
    <w:rsid w:val="00F61281"/>
    <w:rsid w:val="00F61C3E"/>
    <w:rsid w:val="00F61C94"/>
    <w:rsid w:val="00F6360F"/>
    <w:rsid w:val="00F64BEE"/>
    <w:rsid w:val="00F70FB2"/>
    <w:rsid w:val="00F72B59"/>
    <w:rsid w:val="00F73ABA"/>
    <w:rsid w:val="00F75645"/>
    <w:rsid w:val="00F759EC"/>
    <w:rsid w:val="00F801DE"/>
    <w:rsid w:val="00F80A18"/>
    <w:rsid w:val="00F80DFF"/>
    <w:rsid w:val="00F81265"/>
    <w:rsid w:val="00F84355"/>
    <w:rsid w:val="00F90554"/>
    <w:rsid w:val="00F958A2"/>
    <w:rsid w:val="00FA0746"/>
    <w:rsid w:val="00FA1E09"/>
    <w:rsid w:val="00FA2208"/>
    <w:rsid w:val="00FA423E"/>
    <w:rsid w:val="00FA613E"/>
    <w:rsid w:val="00FB2D7E"/>
    <w:rsid w:val="00FB3279"/>
    <w:rsid w:val="00FB698C"/>
    <w:rsid w:val="00FC4A52"/>
    <w:rsid w:val="00FC61B1"/>
    <w:rsid w:val="00FC61F5"/>
    <w:rsid w:val="00FC67C1"/>
    <w:rsid w:val="00FD5549"/>
    <w:rsid w:val="00FD58D9"/>
    <w:rsid w:val="00FD6749"/>
    <w:rsid w:val="00FD72F4"/>
    <w:rsid w:val="00FE0B63"/>
    <w:rsid w:val="00FE0F23"/>
    <w:rsid w:val="00FE52C8"/>
    <w:rsid w:val="00FE7328"/>
    <w:rsid w:val="00FF22C5"/>
    <w:rsid w:val="00FF3416"/>
    <w:rsid w:val="00F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5"/>
    <o:shapelayout v:ext="edit">
      <o:idmap v:ext="edit" data="1"/>
    </o:shapelayout>
  </w:shapeDefaults>
  <w:decimalSymbol w:val=","/>
  <w:listSeparator w:val=";"/>
  <w15:docId w15:val="{ABEC129D-EF3E-45AB-8B93-ACA2BF2A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uiPriority="99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uiPriority="99"/>
    <w:lsdException w:name="No Spacing" w:uiPriority="99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1">
    <w:name w:val="heading 1"/>
    <w:aliases w:val="1. Часть"/>
    <w:basedOn w:val="a"/>
    <w:next w:val="a"/>
    <w:link w:val="10"/>
    <w:uiPriority w:val="99"/>
    <w:qFormat/>
    <w:rsid w:val="00D81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2. Глава"/>
    <w:basedOn w:val="a"/>
    <w:next w:val="a"/>
    <w:link w:val="20"/>
    <w:uiPriority w:val="99"/>
    <w:qFormat/>
    <w:rsid w:val="00D8150C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aliases w:val="3. Статья"/>
    <w:basedOn w:val="a"/>
    <w:next w:val="a"/>
    <w:link w:val="30"/>
    <w:uiPriority w:val="99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8150C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D815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D815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uiPriority w:val="99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basedOn w:val="a0"/>
    <w:link w:val="a9"/>
    <w:rsid w:val="00814EED"/>
    <w:rPr>
      <w:rFonts w:ascii="Saloon" w:hAnsi="Saloon"/>
      <w:spacing w:val="30"/>
      <w:sz w:val="44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aliases w:val="3. Статья Знак"/>
    <w:basedOn w:val="a0"/>
    <w:link w:val="3"/>
    <w:uiPriority w:val="99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CF3732"/>
    <w:rPr>
      <w:sz w:val="28"/>
      <w:szCs w:val="24"/>
      <w:lang w:val="en-US"/>
    </w:rPr>
  </w:style>
  <w:style w:type="paragraph" w:styleId="22">
    <w:name w:val="Body Text Indent 2"/>
    <w:basedOn w:val="a"/>
    <w:link w:val="23"/>
    <w:uiPriority w:val="99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D1728F"/>
    <w:rPr>
      <w:sz w:val="24"/>
    </w:rPr>
  </w:style>
  <w:style w:type="paragraph" w:styleId="ab">
    <w:name w:val="Balloon Text"/>
    <w:basedOn w:val="a"/>
    <w:link w:val="ac"/>
    <w:uiPriority w:val="99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uiPriority w:val="99"/>
    <w:rsid w:val="006F0C5E"/>
    <w:pPr>
      <w:autoSpaceDE w:val="0"/>
      <w:autoSpaceDN w:val="0"/>
      <w:adjustRightInd w:val="0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uiPriority w:val="99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61C94"/>
    <w:rPr>
      <w:sz w:val="16"/>
      <w:szCs w:val="16"/>
    </w:rPr>
  </w:style>
  <w:style w:type="paragraph" w:styleId="ad">
    <w:name w:val="Body Text"/>
    <w:aliases w:val=" Знак"/>
    <w:basedOn w:val="a"/>
    <w:link w:val="ae"/>
    <w:uiPriority w:val="99"/>
    <w:qFormat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aliases w:val=" Знак Знак"/>
    <w:basedOn w:val="a0"/>
    <w:link w:val="ad"/>
    <w:uiPriority w:val="99"/>
    <w:rsid w:val="00F61C94"/>
    <w:rPr>
      <w:sz w:val="24"/>
      <w:szCs w:val="24"/>
    </w:rPr>
  </w:style>
  <w:style w:type="character" w:styleId="af">
    <w:name w:val="Emphasis"/>
    <w:uiPriority w:val="99"/>
    <w:qFormat/>
    <w:rsid w:val="00F61C94"/>
    <w:rPr>
      <w:i/>
      <w:iCs/>
    </w:rPr>
  </w:style>
  <w:style w:type="paragraph" w:customStyle="1" w:styleId="af0">
    <w:name w:val="Мой стиль"/>
    <w:basedOn w:val="24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4">
    <w:name w:val="Body Text 2"/>
    <w:basedOn w:val="a"/>
    <w:link w:val="25"/>
    <w:uiPriority w:val="99"/>
    <w:rsid w:val="00F61C9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F61C94"/>
    <w:rPr>
      <w:sz w:val="28"/>
      <w:szCs w:val="24"/>
    </w:rPr>
  </w:style>
  <w:style w:type="character" w:styleId="af2">
    <w:name w:val="Hyperlink"/>
    <w:basedOn w:val="a0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iPriority w:val="99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basedOn w:val="a0"/>
    <w:link w:val="af3"/>
    <w:uiPriority w:val="99"/>
    <w:rsid w:val="00370D18"/>
    <w:rPr>
      <w:rFonts w:ascii="Courier New" w:hAnsi="Courier New"/>
    </w:rPr>
  </w:style>
  <w:style w:type="paragraph" w:styleId="af5">
    <w:name w:val="List"/>
    <w:basedOn w:val="a"/>
    <w:uiPriority w:val="99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07EA"/>
    <w:rPr>
      <w:sz w:val="16"/>
      <w:szCs w:val="16"/>
    </w:rPr>
  </w:style>
  <w:style w:type="paragraph" w:styleId="af7">
    <w:name w:val="List Paragraph"/>
    <w:basedOn w:val="a"/>
    <w:link w:val="af8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uiPriority w:val="99"/>
    <w:rsid w:val="0098656E"/>
    <w:pPr>
      <w:spacing w:before="100" w:beforeAutospacing="1" w:after="100" w:afterAutospacing="1"/>
    </w:pPr>
    <w:rPr>
      <w:sz w:val="24"/>
    </w:rPr>
  </w:style>
  <w:style w:type="paragraph" w:styleId="af9">
    <w:name w:val="No Spacing"/>
    <w:uiPriority w:val="99"/>
    <w:qFormat/>
    <w:rsid w:val="003E782E"/>
  </w:style>
  <w:style w:type="character" w:styleId="afa">
    <w:name w:val="Strong"/>
    <w:basedOn w:val="a0"/>
    <w:uiPriority w:val="99"/>
    <w:qFormat/>
    <w:rsid w:val="007A61CF"/>
    <w:rPr>
      <w:b/>
      <w:bCs/>
    </w:rPr>
  </w:style>
  <w:style w:type="paragraph" w:customStyle="1" w:styleId="formattexttopleveltext">
    <w:name w:val="formattext topleveltext"/>
    <w:basedOn w:val="a"/>
    <w:uiPriority w:val="99"/>
    <w:rsid w:val="00493659"/>
    <w:pPr>
      <w:suppressAutoHyphens/>
      <w:spacing w:before="280" w:after="280"/>
    </w:pPr>
    <w:rPr>
      <w:sz w:val="24"/>
      <w:lang w:eastAsia="ar-SA"/>
    </w:rPr>
  </w:style>
  <w:style w:type="paragraph" w:customStyle="1" w:styleId="formattexttopleveltextindenttext">
    <w:name w:val="formattext topleveltext indenttext"/>
    <w:basedOn w:val="a"/>
    <w:uiPriority w:val="99"/>
    <w:rsid w:val="00007E91"/>
    <w:pPr>
      <w:spacing w:before="100" w:beforeAutospacing="1" w:after="100" w:afterAutospacing="1"/>
    </w:pPr>
    <w:rPr>
      <w:sz w:val="24"/>
    </w:rPr>
  </w:style>
  <w:style w:type="character" w:customStyle="1" w:styleId="ConsPlusNormal1">
    <w:name w:val="ConsPlusNormal1"/>
    <w:link w:val="ConsPlusNormal"/>
    <w:uiPriority w:val="99"/>
    <w:locked/>
    <w:rsid w:val="00B80398"/>
    <w:rPr>
      <w:rFonts w:ascii="Calibri" w:eastAsia="Calibri" w:hAnsi="Calibri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uiPriority w:val="99"/>
    <w:rsid w:val="00E83FCD"/>
    <w:rPr>
      <w:sz w:val="28"/>
      <w:szCs w:val="24"/>
    </w:rPr>
  </w:style>
  <w:style w:type="character" w:customStyle="1" w:styleId="ConsPlusNormal0">
    <w:name w:val="ConsPlusNormal Знак"/>
    <w:locked/>
    <w:rsid w:val="007474CC"/>
    <w:rPr>
      <w:rFonts w:ascii="Arial" w:hAnsi="Arial"/>
    </w:rPr>
  </w:style>
  <w:style w:type="character" w:customStyle="1" w:styleId="af8">
    <w:name w:val="Абзац списка Знак"/>
    <w:link w:val="af7"/>
    <w:uiPriority w:val="99"/>
    <w:locked/>
    <w:rsid w:val="007474CC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1. Часть Знак"/>
    <w:basedOn w:val="a0"/>
    <w:link w:val="1"/>
    <w:uiPriority w:val="99"/>
    <w:rsid w:val="00D8150C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aliases w:val="2. Глава Знак"/>
    <w:basedOn w:val="a0"/>
    <w:link w:val="2"/>
    <w:uiPriority w:val="99"/>
    <w:rsid w:val="00D8150C"/>
    <w:rPr>
      <w:rFonts w:ascii="Courier New" w:hAnsi="Courier New" w:cs="Courier New"/>
      <w:b/>
      <w:bCs/>
      <w:i/>
      <w:iCs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D8150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D8150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D8150C"/>
    <w:rPr>
      <w:rFonts w:ascii="Calibri" w:hAnsi="Calibri"/>
      <w:b/>
      <w:bCs/>
      <w:sz w:val="22"/>
      <w:szCs w:val="22"/>
    </w:rPr>
  </w:style>
  <w:style w:type="paragraph" w:customStyle="1" w:styleId="11">
    <w:name w:val="Обычный1"/>
    <w:uiPriority w:val="99"/>
    <w:rsid w:val="00D8150C"/>
    <w:pPr>
      <w:widowControl w:val="0"/>
    </w:pPr>
  </w:style>
  <w:style w:type="paragraph" w:styleId="afb">
    <w:name w:val="Body Text Indent"/>
    <w:basedOn w:val="a"/>
    <w:link w:val="afc"/>
    <w:rsid w:val="00D8150C"/>
    <w:pPr>
      <w:widowControl w:val="0"/>
      <w:ind w:firstLine="720"/>
      <w:jc w:val="both"/>
    </w:pPr>
    <w:rPr>
      <w:rFonts w:ascii="Courier" w:hAnsi="Courier"/>
      <w:sz w:val="26"/>
      <w:szCs w:val="20"/>
    </w:rPr>
  </w:style>
  <w:style w:type="character" w:customStyle="1" w:styleId="afc">
    <w:name w:val="Основной текст с отступом Знак"/>
    <w:basedOn w:val="a0"/>
    <w:link w:val="afb"/>
    <w:rsid w:val="00D8150C"/>
    <w:rPr>
      <w:rFonts w:ascii="Courier" w:hAnsi="Courier"/>
      <w:sz w:val="26"/>
    </w:rPr>
  </w:style>
  <w:style w:type="character" w:customStyle="1" w:styleId="apple-converted-space">
    <w:name w:val="apple-converted-space"/>
    <w:uiPriority w:val="99"/>
    <w:rsid w:val="00D8150C"/>
  </w:style>
  <w:style w:type="paragraph" w:customStyle="1" w:styleId="36">
    <w:name w:val="Знак3 Знак Знак Знак"/>
    <w:basedOn w:val="a"/>
    <w:autoRedefine/>
    <w:rsid w:val="00D8150C"/>
    <w:pPr>
      <w:spacing w:before="100" w:beforeAutospacing="1" w:after="100" w:afterAutospacing="1"/>
    </w:pPr>
    <w:rPr>
      <w:szCs w:val="28"/>
      <w:lang w:val="en-US" w:eastAsia="en-US"/>
    </w:rPr>
  </w:style>
  <w:style w:type="paragraph" w:customStyle="1" w:styleId="ConsPlusCell">
    <w:name w:val="ConsPlusCell"/>
    <w:uiPriority w:val="99"/>
    <w:rsid w:val="00D8150C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d">
    <w:name w:val="Содержимое таблицы"/>
    <w:basedOn w:val="a"/>
    <w:uiPriority w:val="99"/>
    <w:rsid w:val="00D8150C"/>
    <w:pPr>
      <w:suppressLineNumbers/>
      <w:suppressAutoHyphens/>
    </w:pPr>
    <w:rPr>
      <w:kern w:val="1"/>
      <w:sz w:val="24"/>
      <w:lang w:eastAsia="ar-SA"/>
    </w:rPr>
  </w:style>
  <w:style w:type="paragraph" w:customStyle="1" w:styleId="Standard">
    <w:name w:val="Standard"/>
    <w:uiPriority w:val="99"/>
    <w:rsid w:val="00D8150C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D8150C"/>
    <w:pPr>
      <w:jc w:val="center"/>
    </w:pPr>
    <w:rPr>
      <w:szCs w:val="20"/>
    </w:rPr>
  </w:style>
  <w:style w:type="paragraph" w:customStyle="1" w:styleId="12">
    <w:name w:val="Название1"/>
    <w:basedOn w:val="a"/>
    <w:uiPriority w:val="99"/>
    <w:rsid w:val="00D8150C"/>
    <w:pPr>
      <w:suppressLineNumbers/>
      <w:suppressAutoHyphens/>
      <w:spacing w:before="120" w:after="120"/>
    </w:pPr>
    <w:rPr>
      <w:rFonts w:ascii="Arial" w:hAnsi="Arial" w:cs="Mangal"/>
      <w:i/>
      <w:iCs/>
      <w:sz w:val="20"/>
      <w:lang w:eastAsia="ar-SA"/>
    </w:rPr>
  </w:style>
  <w:style w:type="paragraph" w:customStyle="1" w:styleId="13">
    <w:name w:val="Указатель1"/>
    <w:basedOn w:val="a"/>
    <w:uiPriority w:val="99"/>
    <w:rsid w:val="00D8150C"/>
    <w:pPr>
      <w:suppressLineNumbers/>
      <w:suppressAutoHyphens/>
    </w:pPr>
    <w:rPr>
      <w:rFonts w:ascii="Arial" w:hAnsi="Arial" w:cs="Mangal"/>
      <w:sz w:val="24"/>
      <w:lang w:eastAsia="ar-SA"/>
    </w:rPr>
  </w:style>
  <w:style w:type="paragraph" w:customStyle="1" w:styleId="210">
    <w:name w:val="Основной текст 21"/>
    <w:basedOn w:val="a"/>
    <w:rsid w:val="00D8150C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8150C"/>
    <w:pPr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afe">
    <w:name w:val="Маркеры списка"/>
    <w:uiPriority w:val="99"/>
    <w:rsid w:val="00D8150C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D8150C"/>
    <w:pPr>
      <w:spacing w:before="100" w:beforeAutospacing="1" w:after="100" w:afterAutospacing="1"/>
    </w:pPr>
    <w:rPr>
      <w:sz w:val="24"/>
    </w:rPr>
  </w:style>
  <w:style w:type="character" w:customStyle="1" w:styleId="37">
    <w:name w:val="Знак Знак3"/>
    <w:uiPriority w:val="99"/>
    <w:rsid w:val="00D8150C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D8150C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Cs w:val="20"/>
    </w:rPr>
  </w:style>
  <w:style w:type="character" w:customStyle="1" w:styleId="FontStyle12">
    <w:name w:val="Font Style12"/>
    <w:uiPriority w:val="99"/>
    <w:rsid w:val="00D8150C"/>
    <w:rPr>
      <w:rFonts w:ascii="Century Gothic" w:hAnsi="Century Gothic"/>
      <w:sz w:val="8"/>
    </w:rPr>
  </w:style>
  <w:style w:type="paragraph" w:styleId="aff">
    <w:name w:val="Document Map"/>
    <w:basedOn w:val="a"/>
    <w:link w:val="aff0"/>
    <w:uiPriority w:val="99"/>
    <w:rsid w:val="00D8150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0">
    <w:name w:val="Схема документа Знак"/>
    <w:basedOn w:val="a0"/>
    <w:link w:val="aff"/>
    <w:uiPriority w:val="99"/>
    <w:rsid w:val="00D8150C"/>
    <w:rPr>
      <w:rFonts w:ascii="Tahoma" w:hAnsi="Tahoma" w:cs="Tahoma"/>
      <w:shd w:val="clear" w:color="auto" w:fill="000080"/>
    </w:rPr>
  </w:style>
  <w:style w:type="paragraph" w:customStyle="1" w:styleId="HEADERTEXT0">
    <w:name w:val=".HEADERTEXT"/>
    <w:uiPriority w:val="99"/>
    <w:rsid w:val="00D8150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customStyle="1" w:styleId="14">
    <w:name w:val="Абзац списка1"/>
    <w:basedOn w:val="a"/>
    <w:uiPriority w:val="99"/>
    <w:rsid w:val="00D8150C"/>
    <w:pPr>
      <w:ind w:left="720"/>
      <w:contextualSpacing/>
    </w:pPr>
    <w:rPr>
      <w:rFonts w:eastAsia="Calibri"/>
      <w:sz w:val="20"/>
      <w:szCs w:val="20"/>
    </w:rPr>
  </w:style>
  <w:style w:type="paragraph" w:customStyle="1" w:styleId="aff1">
    <w:name w:val="Нормальный (таблица)"/>
    <w:basedOn w:val="a"/>
    <w:next w:val="a"/>
    <w:uiPriority w:val="99"/>
    <w:rsid w:val="00D8150C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</w:rPr>
  </w:style>
  <w:style w:type="character" w:customStyle="1" w:styleId="aff2">
    <w:name w:val="Гипертекстовая ссылка"/>
    <w:uiPriority w:val="99"/>
    <w:rsid w:val="00D8150C"/>
    <w:rPr>
      <w:color w:val="106BBE"/>
    </w:rPr>
  </w:style>
  <w:style w:type="paragraph" w:customStyle="1" w:styleId="aff3">
    <w:name w:val="Прижатый влево"/>
    <w:basedOn w:val="a"/>
    <w:next w:val="a"/>
    <w:uiPriority w:val="99"/>
    <w:rsid w:val="00D8150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</w:rPr>
  </w:style>
  <w:style w:type="character" w:customStyle="1" w:styleId="211">
    <w:name w:val="Основной текст с отступом 2 Знак1"/>
    <w:basedOn w:val="a0"/>
    <w:uiPriority w:val="99"/>
    <w:rsid w:val="00D8150C"/>
    <w:rPr>
      <w:sz w:val="20"/>
      <w:szCs w:val="20"/>
    </w:rPr>
  </w:style>
  <w:style w:type="character" w:customStyle="1" w:styleId="aff4">
    <w:name w:val="Текст сноски Знак"/>
    <w:basedOn w:val="a0"/>
    <w:link w:val="aff5"/>
    <w:uiPriority w:val="99"/>
    <w:rsid w:val="00D8150C"/>
    <w:rPr>
      <w:rFonts w:eastAsia="Calibri"/>
    </w:rPr>
  </w:style>
  <w:style w:type="paragraph" w:styleId="aff5">
    <w:name w:val="footnote text"/>
    <w:basedOn w:val="a"/>
    <w:link w:val="aff4"/>
    <w:uiPriority w:val="99"/>
    <w:rsid w:val="00D8150C"/>
    <w:pPr>
      <w:ind w:firstLine="709"/>
      <w:jc w:val="both"/>
    </w:pPr>
    <w:rPr>
      <w:rFonts w:eastAsia="Calibri"/>
      <w:sz w:val="20"/>
      <w:szCs w:val="20"/>
    </w:rPr>
  </w:style>
  <w:style w:type="character" w:customStyle="1" w:styleId="15">
    <w:name w:val="Текст сноски Знак1"/>
    <w:basedOn w:val="a0"/>
    <w:rsid w:val="00D8150C"/>
  </w:style>
  <w:style w:type="character" w:customStyle="1" w:styleId="16">
    <w:name w:val="Название Знак1"/>
    <w:uiPriority w:val="99"/>
    <w:locked/>
    <w:rsid w:val="00D8150C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7"/>
    <w:link w:val="aff6"/>
    <w:autoRedefine/>
    <w:uiPriority w:val="99"/>
    <w:rsid w:val="00D8150C"/>
    <w:pPr>
      <w:widowControl w:val="0"/>
      <w:autoSpaceDE w:val="0"/>
      <w:autoSpaceDN w:val="0"/>
      <w:adjustRightInd w:val="0"/>
      <w:spacing w:after="0" w:line="240" w:lineRule="auto"/>
      <w:ind w:left="0" w:firstLine="567"/>
      <w:contextualSpacing w:val="0"/>
      <w:jc w:val="both"/>
    </w:pPr>
    <w:rPr>
      <w:rFonts w:ascii="Arial" w:hAnsi="Arial"/>
      <w:sz w:val="28"/>
      <w:szCs w:val="20"/>
    </w:rPr>
  </w:style>
  <w:style w:type="character" w:customStyle="1" w:styleId="aff6">
    <w:name w:val="Хороший_ МОЙ Знак"/>
    <w:link w:val="26"/>
    <w:uiPriority w:val="99"/>
    <w:locked/>
    <w:rsid w:val="00D8150C"/>
    <w:rPr>
      <w:rFonts w:ascii="Arial" w:eastAsia="Calibri" w:hAnsi="Arial"/>
      <w:sz w:val="28"/>
    </w:rPr>
  </w:style>
  <w:style w:type="character" w:customStyle="1" w:styleId="aff7">
    <w:name w:val="Текст примечания Знак"/>
    <w:basedOn w:val="a0"/>
    <w:link w:val="aff8"/>
    <w:uiPriority w:val="99"/>
    <w:rsid w:val="00D8150C"/>
    <w:rPr>
      <w:rFonts w:eastAsia="Calibri"/>
    </w:rPr>
  </w:style>
  <w:style w:type="paragraph" w:styleId="aff8">
    <w:name w:val="annotation text"/>
    <w:basedOn w:val="a"/>
    <w:link w:val="aff7"/>
    <w:uiPriority w:val="99"/>
    <w:rsid w:val="00D8150C"/>
    <w:rPr>
      <w:rFonts w:eastAsia="Calibri"/>
      <w:sz w:val="20"/>
      <w:szCs w:val="20"/>
    </w:rPr>
  </w:style>
  <w:style w:type="character" w:customStyle="1" w:styleId="17">
    <w:name w:val="Текст примечания Знак1"/>
    <w:basedOn w:val="a0"/>
    <w:rsid w:val="00D8150C"/>
  </w:style>
  <w:style w:type="character" w:customStyle="1" w:styleId="aff9">
    <w:name w:val="Тема примечания Знак"/>
    <w:basedOn w:val="aff7"/>
    <w:link w:val="affa"/>
    <w:uiPriority w:val="99"/>
    <w:rsid w:val="00D8150C"/>
    <w:rPr>
      <w:rFonts w:eastAsia="Calibri"/>
      <w:b/>
      <w:bCs/>
    </w:rPr>
  </w:style>
  <w:style w:type="paragraph" w:styleId="affa">
    <w:name w:val="annotation subject"/>
    <w:basedOn w:val="aff8"/>
    <w:next w:val="aff8"/>
    <w:link w:val="aff9"/>
    <w:uiPriority w:val="99"/>
    <w:rsid w:val="00D8150C"/>
    <w:rPr>
      <w:b/>
      <w:bCs/>
    </w:rPr>
  </w:style>
  <w:style w:type="character" w:customStyle="1" w:styleId="18">
    <w:name w:val="Тема примечания Знак1"/>
    <w:basedOn w:val="17"/>
    <w:rsid w:val="00D8150C"/>
    <w:rPr>
      <w:b/>
      <w:bCs/>
    </w:rPr>
  </w:style>
  <w:style w:type="paragraph" w:customStyle="1" w:styleId="27">
    <w:name w:val="Абзац списка2"/>
    <w:basedOn w:val="a"/>
    <w:link w:val="ListParagraphChar"/>
    <w:rsid w:val="00D8150C"/>
    <w:pPr>
      <w:ind w:left="720"/>
      <w:contextualSpacing/>
    </w:pPr>
    <w:rPr>
      <w:sz w:val="24"/>
      <w:szCs w:val="20"/>
    </w:rPr>
  </w:style>
  <w:style w:type="character" w:customStyle="1" w:styleId="ListParagraphChar">
    <w:name w:val="List Paragraph Char"/>
    <w:link w:val="27"/>
    <w:locked/>
    <w:rsid w:val="00D8150C"/>
    <w:rPr>
      <w:sz w:val="24"/>
    </w:rPr>
  </w:style>
  <w:style w:type="paragraph" w:customStyle="1" w:styleId="51">
    <w:name w:val="Абзац списка5"/>
    <w:basedOn w:val="a"/>
    <w:uiPriority w:val="99"/>
    <w:rsid w:val="00D8150C"/>
    <w:pPr>
      <w:ind w:left="720"/>
      <w:contextualSpacing/>
    </w:pPr>
    <w:rPr>
      <w:sz w:val="20"/>
      <w:szCs w:val="20"/>
    </w:rPr>
  </w:style>
  <w:style w:type="paragraph" w:customStyle="1" w:styleId="28">
    <w:name w:val="Обычный2"/>
    <w:rsid w:val="00D8150C"/>
    <w:pPr>
      <w:widowControl w:val="0"/>
    </w:pPr>
    <w:rPr>
      <w:snapToGrid w:val="0"/>
    </w:rPr>
  </w:style>
  <w:style w:type="paragraph" w:customStyle="1" w:styleId="Style8">
    <w:name w:val="Style8"/>
    <w:basedOn w:val="a"/>
    <w:uiPriority w:val="99"/>
    <w:rsid w:val="00D8150C"/>
    <w:pPr>
      <w:widowControl w:val="0"/>
      <w:autoSpaceDE w:val="0"/>
      <w:autoSpaceDN w:val="0"/>
      <w:adjustRightInd w:val="0"/>
      <w:jc w:val="both"/>
    </w:pPr>
    <w:rPr>
      <w:sz w:val="24"/>
    </w:rPr>
  </w:style>
  <w:style w:type="character" w:customStyle="1" w:styleId="310">
    <w:name w:val="Основной текст с отступом 3 Знак1"/>
    <w:basedOn w:val="a0"/>
    <w:rsid w:val="00D8150C"/>
    <w:rPr>
      <w:sz w:val="16"/>
      <w:szCs w:val="16"/>
    </w:rPr>
  </w:style>
  <w:style w:type="character" w:customStyle="1" w:styleId="19">
    <w:name w:val="Текст Знак1"/>
    <w:basedOn w:val="a0"/>
    <w:rsid w:val="00D8150C"/>
    <w:rPr>
      <w:rFonts w:ascii="Courier New" w:hAnsi="Courier New" w:cs="Courier New"/>
    </w:rPr>
  </w:style>
  <w:style w:type="paragraph" w:customStyle="1" w:styleId="38">
    <w:name w:val="Абзац списка3"/>
    <w:basedOn w:val="a"/>
    <w:rsid w:val="00D8150C"/>
    <w:pPr>
      <w:ind w:left="720"/>
      <w:contextualSpacing/>
    </w:pPr>
    <w:rPr>
      <w:sz w:val="24"/>
      <w:szCs w:val="20"/>
    </w:rPr>
  </w:style>
  <w:style w:type="character" w:customStyle="1" w:styleId="1a">
    <w:name w:val="Гиперссылка1"/>
    <w:basedOn w:val="a0"/>
    <w:rsid w:val="00D8150C"/>
    <w:rPr>
      <w:color w:val="0000FF"/>
      <w:u w:val="single"/>
    </w:rPr>
  </w:style>
  <w:style w:type="paragraph" w:customStyle="1" w:styleId="1b">
    <w:name w:val="1 Знак"/>
    <w:basedOn w:val="a"/>
    <w:rsid w:val="00D815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40">
    <w:name w:val="Основной текст 24"/>
    <w:basedOn w:val="a"/>
    <w:rsid w:val="00D8150C"/>
    <w:pPr>
      <w:overflowPunct w:val="0"/>
      <w:autoSpaceDE w:val="0"/>
      <w:jc w:val="both"/>
      <w:textAlignment w:val="baseline"/>
    </w:pPr>
    <w:rPr>
      <w:b/>
      <w:szCs w:val="20"/>
      <w:lang w:eastAsia="ar-SA"/>
    </w:rPr>
  </w:style>
  <w:style w:type="paragraph" w:customStyle="1" w:styleId="41">
    <w:name w:val="Абзац списка4"/>
    <w:basedOn w:val="a"/>
    <w:rsid w:val="00D8150C"/>
    <w:pPr>
      <w:ind w:left="720"/>
      <w:contextualSpacing/>
    </w:pPr>
    <w:rPr>
      <w:rFonts w:eastAsia="Calibri"/>
      <w:sz w:val="20"/>
      <w:szCs w:val="20"/>
    </w:rPr>
  </w:style>
  <w:style w:type="character" w:customStyle="1" w:styleId="button-search">
    <w:name w:val="button-search"/>
    <w:basedOn w:val="a0"/>
    <w:rsid w:val="00D8150C"/>
  </w:style>
  <w:style w:type="character" w:customStyle="1" w:styleId="29">
    <w:name w:val="Гиперссылка2"/>
    <w:basedOn w:val="a0"/>
    <w:rsid w:val="00D8150C"/>
    <w:rPr>
      <w:color w:val="0000FF"/>
      <w:u w:val="single"/>
    </w:rPr>
  </w:style>
  <w:style w:type="paragraph" w:customStyle="1" w:styleId="61">
    <w:name w:val="Абзац списка6"/>
    <w:basedOn w:val="a"/>
    <w:rsid w:val="00D8150C"/>
    <w:pPr>
      <w:ind w:left="720"/>
      <w:contextualSpacing/>
    </w:pPr>
    <w:rPr>
      <w:rFonts w:eastAsia="Calibri"/>
      <w:sz w:val="20"/>
      <w:szCs w:val="20"/>
    </w:rPr>
  </w:style>
  <w:style w:type="paragraph" w:customStyle="1" w:styleId="7">
    <w:name w:val="Абзац списка7"/>
    <w:basedOn w:val="a"/>
    <w:rsid w:val="00D8150C"/>
    <w:pPr>
      <w:ind w:left="720"/>
      <w:contextualSpacing/>
    </w:pPr>
    <w:rPr>
      <w:rFonts w:eastAsia="Calibri"/>
      <w:sz w:val="20"/>
      <w:szCs w:val="20"/>
    </w:rPr>
  </w:style>
  <w:style w:type="paragraph" w:customStyle="1" w:styleId="8">
    <w:name w:val="Абзац списка8"/>
    <w:basedOn w:val="a"/>
    <w:rsid w:val="00D8150C"/>
    <w:pPr>
      <w:ind w:left="720"/>
      <w:contextualSpacing/>
    </w:pPr>
    <w:rPr>
      <w:rFonts w:eastAsia="Calibri"/>
      <w:sz w:val="20"/>
      <w:szCs w:val="20"/>
    </w:rPr>
  </w:style>
  <w:style w:type="character" w:customStyle="1" w:styleId="39">
    <w:name w:val="Гиперссылка3"/>
    <w:basedOn w:val="a0"/>
    <w:rsid w:val="00D8150C"/>
    <w:rPr>
      <w:color w:val="0000FF"/>
      <w:u w:val="single"/>
    </w:rPr>
  </w:style>
  <w:style w:type="paragraph" w:customStyle="1" w:styleId="9">
    <w:name w:val="Абзац списка9"/>
    <w:basedOn w:val="a"/>
    <w:rsid w:val="00D8150C"/>
    <w:pPr>
      <w:ind w:left="720"/>
      <w:contextualSpacing/>
    </w:pPr>
    <w:rPr>
      <w:rFonts w:eastAsia="Calibri"/>
      <w:sz w:val="20"/>
      <w:szCs w:val="20"/>
    </w:rPr>
  </w:style>
  <w:style w:type="paragraph" w:customStyle="1" w:styleId="affb">
    <w:name w:val="Обычный + полужирный"/>
    <w:aliases w:val="По центру,Первая строка:  1,27 см,Справа:  -0,1 см"/>
    <w:basedOn w:val="a"/>
    <w:rsid w:val="00D8150C"/>
    <w:pPr>
      <w:tabs>
        <w:tab w:val="left" w:pos="7088"/>
      </w:tabs>
      <w:ind w:right="-55" w:firstLine="720"/>
      <w:jc w:val="center"/>
    </w:pPr>
    <w:rPr>
      <w:b/>
      <w:szCs w:val="28"/>
      <w:lang w:eastAsia="en-US"/>
    </w:rPr>
  </w:style>
  <w:style w:type="character" w:customStyle="1" w:styleId="42">
    <w:name w:val="Гиперссылка4"/>
    <w:basedOn w:val="a0"/>
    <w:rsid w:val="00D8150C"/>
    <w:rPr>
      <w:color w:val="0000FF"/>
      <w:u w:val="single"/>
    </w:rPr>
  </w:style>
  <w:style w:type="character" w:customStyle="1" w:styleId="blk">
    <w:name w:val="blk"/>
    <w:basedOn w:val="a0"/>
    <w:rsid w:val="00D8150C"/>
  </w:style>
  <w:style w:type="paragraph" w:customStyle="1" w:styleId="font8">
    <w:name w:val="font_8"/>
    <w:basedOn w:val="a"/>
    <w:rsid w:val="00D8150C"/>
    <w:pPr>
      <w:spacing w:before="100" w:beforeAutospacing="1" w:after="100" w:afterAutospacing="1"/>
    </w:pPr>
    <w:rPr>
      <w:sz w:val="24"/>
    </w:rPr>
  </w:style>
  <w:style w:type="paragraph" w:customStyle="1" w:styleId="Default">
    <w:name w:val="Default"/>
    <w:rsid w:val="00D8150C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c">
    <w:name w:val="Нет списка1"/>
    <w:next w:val="a2"/>
    <w:uiPriority w:val="99"/>
    <w:semiHidden/>
    <w:unhideWhenUsed/>
    <w:rsid w:val="00D8150C"/>
  </w:style>
  <w:style w:type="table" w:customStyle="1" w:styleId="TableNormal1">
    <w:name w:val="Table Normal1"/>
    <w:uiPriority w:val="99"/>
    <w:semiHidden/>
    <w:rsid w:val="00D8150C"/>
    <w:pPr>
      <w:widowControl w:val="0"/>
      <w:autoSpaceDE w:val="0"/>
      <w:autoSpaceDN w:val="0"/>
    </w:pPr>
    <w:rPr>
      <w:rFonts w:ascii="Calibri" w:eastAsia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qFormat/>
    <w:rsid w:val="00D8150C"/>
    <w:pPr>
      <w:widowControl w:val="0"/>
      <w:autoSpaceDE w:val="0"/>
      <w:autoSpaceDN w:val="0"/>
    </w:pPr>
    <w:rPr>
      <w:rFonts w:ascii="Microsoft Sans Serif" w:eastAsia="Calibri" w:hAnsi="Microsoft Sans Serif" w:cs="Microsoft Sans Serif"/>
      <w:sz w:val="20"/>
      <w:szCs w:val="20"/>
      <w:lang w:eastAsia="en-US"/>
    </w:rPr>
  </w:style>
  <w:style w:type="character" w:styleId="affc">
    <w:name w:val="annotation reference"/>
    <w:basedOn w:val="a0"/>
    <w:uiPriority w:val="99"/>
    <w:rsid w:val="00D8150C"/>
    <w:rPr>
      <w:rFonts w:cs="Times New Roman"/>
      <w:sz w:val="16"/>
      <w:szCs w:val="16"/>
    </w:rPr>
  </w:style>
  <w:style w:type="table" w:customStyle="1" w:styleId="1d">
    <w:name w:val="Сетка таблицы1"/>
    <w:basedOn w:val="a1"/>
    <w:next w:val="a3"/>
    <w:uiPriority w:val="99"/>
    <w:rsid w:val="00D8150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uiPriority w:val="99"/>
    <w:rsid w:val="00D8150C"/>
    <w:pPr>
      <w:spacing w:before="100" w:beforeAutospacing="1" w:after="100" w:afterAutospacing="1"/>
    </w:pPr>
    <w:rPr>
      <w:sz w:val="24"/>
    </w:rPr>
  </w:style>
  <w:style w:type="paragraph" w:customStyle="1" w:styleId="pc">
    <w:name w:val="pc"/>
    <w:basedOn w:val="a"/>
    <w:uiPriority w:val="99"/>
    <w:rsid w:val="00D8150C"/>
    <w:pPr>
      <w:spacing w:before="100" w:beforeAutospacing="1" w:after="100" w:afterAutospacing="1"/>
    </w:pPr>
    <w:rPr>
      <w:sz w:val="24"/>
    </w:rPr>
  </w:style>
  <w:style w:type="character" w:customStyle="1" w:styleId="searchresult">
    <w:name w:val="search_result"/>
    <w:basedOn w:val="a0"/>
    <w:uiPriority w:val="99"/>
    <w:rsid w:val="00D8150C"/>
    <w:rPr>
      <w:rFonts w:cs="Times New Roman"/>
    </w:rPr>
  </w:style>
  <w:style w:type="character" w:customStyle="1" w:styleId="match">
    <w:name w:val="match"/>
    <w:basedOn w:val="a0"/>
    <w:uiPriority w:val="99"/>
    <w:rsid w:val="00D8150C"/>
    <w:rPr>
      <w:rFonts w:cs="Times New Roman"/>
    </w:rPr>
  </w:style>
  <w:style w:type="paragraph" w:customStyle="1" w:styleId="s1">
    <w:name w:val="s_1"/>
    <w:basedOn w:val="a"/>
    <w:uiPriority w:val="99"/>
    <w:rsid w:val="00D8150C"/>
    <w:pPr>
      <w:spacing w:before="100" w:beforeAutospacing="1" w:after="100" w:afterAutospacing="1"/>
    </w:pPr>
    <w:rPr>
      <w:sz w:val="24"/>
    </w:rPr>
  </w:style>
  <w:style w:type="paragraph" w:customStyle="1" w:styleId="p27">
    <w:name w:val="p27"/>
    <w:basedOn w:val="a"/>
    <w:uiPriority w:val="99"/>
    <w:rsid w:val="00D8150C"/>
    <w:pPr>
      <w:spacing w:before="100" w:beforeAutospacing="1" w:after="100" w:afterAutospacing="1"/>
    </w:pPr>
    <w:rPr>
      <w:sz w:val="24"/>
    </w:rPr>
  </w:style>
  <w:style w:type="character" w:styleId="affd">
    <w:name w:val="Placeholder Text"/>
    <w:basedOn w:val="a0"/>
    <w:uiPriority w:val="99"/>
    <w:rsid w:val="00D8150C"/>
    <w:rPr>
      <w:rFonts w:cs="Times New Roman"/>
      <w:color w:val="808080"/>
    </w:rPr>
  </w:style>
  <w:style w:type="paragraph" w:customStyle="1" w:styleId="affe">
    <w:name w:val="Абзац"/>
    <w:link w:val="afff"/>
    <w:uiPriority w:val="99"/>
    <w:qFormat/>
    <w:rsid w:val="00D8150C"/>
    <w:pPr>
      <w:spacing w:before="120" w:after="60"/>
      <w:ind w:firstLine="567"/>
      <w:jc w:val="both"/>
    </w:pPr>
    <w:rPr>
      <w:sz w:val="24"/>
      <w:szCs w:val="24"/>
    </w:rPr>
  </w:style>
  <w:style w:type="character" w:customStyle="1" w:styleId="afff">
    <w:name w:val="Абзац Знак"/>
    <w:link w:val="affe"/>
    <w:uiPriority w:val="99"/>
    <w:locked/>
    <w:rsid w:val="00D8150C"/>
    <w:rPr>
      <w:sz w:val="24"/>
      <w:szCs w:val="24"/>
      <w:lang w:bidi="ar-SA"/>
    </w:rPr>
  </w:style>
  <w:style w:type="paragraph" w:customStyle="1" w:styleId="1e">
    <w:name w:val="Список_маркерный_1_уровень"/>
    <w:link w:val="1f"/>
    <w:uiPriority w:val="99"/>
    <w:rsid w:val="00D8150C"/>
    <w:pPr>
      <w:spacing w:before="60" w:after="100"/>
      <w:ind w:left="426"/>
      <w:jc w:val="both"/>
    </w:pPr>
    <w:rPr>
      <w:sz w:val="24"/>
      <w:szCs w:val="24"/>
    </w:rPr>
  </w:style>
  <w:style w:type="character" w:customStyle="1" w:styleId="1f">
    <w:name w:val="Список_маркерный_1_уровень Знак"/>
    <w:link w:val="1e"/>
    <w:uiPriority w:val="99"/>
    <w:locked/>
    <w:rsid w:val="00D8150C"/>
    <w:rPr>
      <w:sz w:val="24"/>
      <w:szCs w:val="24"/>
      <w:lang w:bidi="ar-SA"/>
    </w:rPr>
  </w:style>
  <w:style w:type="character" w:customStyle="1" w:styleId="fontstyle01">
    <w:name w:val="fontstyle01"/>
    <w:basedOn w:val="a0"/>
    <w:rsid w:val="00C5552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00">
    <w:name w:val="Абзац списка10"/>
    <w:basedOn w:val="a"/>
    <w:rsid w:val="00A0496C"/>
    <w:pPr>
      <w:ind w:left="720"/>
      <w:contextualSpacing/>
    </w:pPr>
    <w:rPr>
      <w:rFonts w:eastAsia="Calibri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0496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2">
    <w:name w:val="Гиперссылка5"/>
    <w:basedOn w:val="a0"/>
    <w:rsid w:val="00A0496C"/>
    <w:rPr>
      <w:color w:val="0000FF"/>
      <w:u w:val="single"/>
    </w:rPr>
  </w:style>
  <w:style w:type="paragraph" w:customStyle="1" w:styleId="311">
    <w:name w:val="Основной текст с отступом 31"/>
    <w:basedOn w:val="a"/>
    <w:rsid w:val="00A0496C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szCs w:val="20"/>
    </w:rPr>
  </w:style>
  <w:style w:type="paragraph" w:customStyle="1" w:styleId="230">
    <w:name w:val="Основной текст 23"/>
    <w:basedOn w:val="a"/>
    <w:rsid w:val="00A0496C"/>
    <w:pPr>
      <w:overflowPunct w:val="0"/>
      <w:autoSpaceDE w:val="0"/>
      <w:autoSpaceDN w:val="0"/>
      <w:adjustRightInd w:val="0"/>
      <w:ind w:firstLine="709"/>
      <w:textAlignment w:val="baseline"/>
    </w:pPr>
    <w:rPr>
      <w:szCs w:val="20"/>
    </w:rPr>
  </w:style>
  <w:style w:type="paragraph" w:customStyle="1" w:styleId="1f0">
    <w:name w:val="Цитата1"/>
    <w:basedOn w:val="a"/>
    <w:rsid w:val="00A0496C"/>
    <w:pPr>
      <w:overflowPunct w:val="0"/>
      <w:autoSpaceDE w:val="0"/>
      <w:autoSpaceDN w:val="0"/>
      <w:adjustRightInd w:val="0"/>
      <w:ind w:left="-709" w:right="850" w:firstLine="567"/>
      <w:jc w:val="both"/>
      <w:textAlignment w:val="baseline"/>
    </w:pPr>
    <w:rPr>
      <w:szCs w:val="20"/>
    </w:rPr>
  </w:style>
  <w:style w:type="paragraph" w:customStyle="1" w:styleId="BodyText21">
    <w:name w:val="Body Text 21"/>
    <w:basedOn w:val="a"/>
    <w:rsid w:val="00A0496C"/>
    <w:pPr>
      <w:overflowPunct w:val="0"/>
      <w:autoSpaceDE w:val="0"/>
      <w:autoSpaceDN w:val="0"/>
      <w:adjustRightInd w:val="0"/>
      <w:ind w:left="-567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06EBEE25EDCDB06E69A16852A628710D372E60A9106294F295F16A8A71B8C1B32645192F0FEDB4FB72B652539F89989BF2C344E9A17F5C0A5s9O" TargetMode="External"/><Relationship Id="rId21" Type="http://schemas.openxmlformats.org/officeDocument/2006/relationships/hyperlink" Target="consultantplus://offline/ref=E23521879A2267F553B79E8C7D98DBBC552FD51495C0C15DBBB1EDA3B1A189C3618DAFA906972ADF1F87167313EB397EC84D4A2B8E20DBD43FS4P" TargetMode="External"/><Relationship Id="rId42" Type="http://schemas.openxmlformats.org/officeDocument/2006/relationships/hyperlink" Target="consultantplus://offline/ref=E23521879A2267F553B79E8C7D98DBBC552FD51495C0C15DBBB1EDA3B1A189C3618DAFA9069729DD1A87167313EB397EC84D4A2B8E20DBD43FS4P" TargetMode="External"/><Relationship Id="rId63" Type="http://schemas.openxmlformats.org/officeDocument/2006/relationships/hyperlink" Target="consultantplus://offline/ref=E23521879A2267F553B79E8C7D98DBBC552FD51495C0C15DBBB1EDA3B1A189C3618DAFA9069729DB1987167313EB397EC84D4A2B8E20DBD43FS4P" TargetMode="External"/><Relationship Id="rId84" Type="http://schemas.openxmlformats.org/officeDocument/2006/relationships/hyperlink" Target="consultantplus://offline/ref=E23521879A2267F553B79E8C7D98DBBC552FD51495C0C15DBBB1EDA3B1A189C3618DAFA9069728D51987167313EB397EC84D4A2B8E20DBD43FS4P" TargetMode="External"/><Relationship Id="rId138" Type="http://schemas.openxmlformats.org/officeDocument/2006/relationships/hyperlink" Target="consultantplus://offline/ref=4174E74669644C58750A085E9E07C8B48FB9A4380FE768660F3AEDDA808DF467E181219D8F28BA596D89662DB5ABF8C5B102D8268449BD5CU5t6O" TargetMode="External"/><Relationship Id="rId159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70" Type="http://schemas.openxmlformats.org/officeDocument/2006/relationships/hyperlink" Target="consultantplus://offline/ref=4174E74669644C58750A085E9E07C8B48FB9A4380FE768660F3AEDDA808DF467E181219D8F28BA536889662DB5ABF8C5B102D8268449BD5CU5t6O" TargetMode="External"/><Relationship Id="rId191" Type="http://schemas.openxmlformats.org/officeDocument/2006/relationships/hyperlink" Target="https://login.consultant.ru/link/?req=doc&amp;base=LAW&amp;n=423603&amp;dst=100260" TargetMode="External"/><Relationship Id="rId205" Type="http://schemas.openxmlformats.org/officeDocument/2006/relationships/hyperlink" Target="consultantplus://offline/ref=9BADEC441062E9666BE8EC5FBA8F0304B00FC4A5F95AFC769B4433BD0B8CC944B5AD16A4C0EBD25F9664EEF4CEEEB44AC704E1DE6BB38681H23FO" TargetMode="External"/><Relationship Id="rId226" Type="http://schemas.openxmlformats.org/officeDocument/2006/relationships/theme" Target="theme/theme1.xml"/><Relationship Id="rId107" Type="http://schemas.openxmlformats.org/officeDocument/2006/relationships/hyperlink" Target="consultantplus://offline/ref=E06EBEE25EDCDB06E69A16852A628710D372E60A9106294F295F16A8A71B8C1B32645192F0FED84DB72B652539F89989BF2C344E9A17F5C0A5s9O" TargetMode="External"/><Relationship Id="rId11" Type="http://schemas.openxmlformats.org/officeDocument/2006/relationships/hyperlink" Target="consultantplus://offline/ref=E23521879A2267F553B79E8C7D98DBBC552FD51495C0C15DBBB1EDA3B1A189C3618DAFA906972BD51C87167313EB397EC84D4A2B8E20DBD43FS4P" TargetMode="External"/><Relationship Id="rId32" Type="http://schemas.openxmlformats.org/officeDocument/2006/relationships/hyperlink" Target="consultantplus://offline/ref=E23521879A2267F553B79E8C7D98DBBC552FD51495C0C15DBBB1EDA3B1A189C3618DAFA906972AD81287167313EB397EC84D4A2B8E20DBD43FS4P" TargetMode="External"/><Relationship Id="rId53" Type="http://schemas.openxmlformats.org/officeDocument/2006/relationships/hyperlink" Target="consultantplus://offline/ref=E23521879A2267F553B79E8C7D98DBBC552FD51495C0C15DBBB1EDA3B1A189C3618DAFA9069729DE1987167313EB397EC84D4A2B8E20DBD43FS4P" TargetMode="External"/><Relationship Id="rId74" Type="http://schemas.openxmlformats.org/officeDocument/2006/relationships/hyperlink" Target="consultantplus://offline/ref=E23521879A2267F553B79E8C7D98DBBC552FD51495C0C15DBBB1EDA3B1A189C3618DAFA9069729D41387167313EB397EC84D4A2B8E20DBD43FS4P" TargetMode="External"/><Relationship Id="rId128" Type="http://schemas.openxmlformats.org/officeDocument/2006/relationships/hyperlink" Target="consultantplus://offline/ref=4174E74669644C58750A085E9E07C8B48FB9A4380FE768660F3AEDDA808DF467E181219D8F28B9586B89662DB5ABF8C5B102D8268449BD5CU5t6O" TargetMode="External"/><Relationship Id="rId149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login.consultant.ru/link/?req=doc&amp;base=LAW&amp;n=423603&amp;dst=100311" TargetMode="External"/><Relationship Id="rId160" Type="http://schemas.openxmlformats.org/officeDocument/2006/relationships/hyperlink" Target="consultantplus://offline/ref=4174E74669644C58750A085E9E07C8B48FB9A4380FE768660F3AEDDA808DF467E181219D8F28B95D6489662DB5ABF8C5B102D8268449BD5CU5t6O" TargetMode="External"/><Relationship Id="rId181" Type="http://schemas.openxmlformats.org/officeDocument/2006/relationships/hyperlink" Target="consultantplus://offline/ref=4174E74669644C58750A085E9E07C8B48FB9A4380FE768660F3AEDDA808DF467E181219D8F28B8536989662DB5ABF8C5B102D8268449BD5CU5t6O" TargetMode="External"/><Relationship Id="rId216" Type="http://schemas.openxmlformats.org/officeDocument/2006/relationships/hyperlink" Target="https://login.consultant.ru/link/?req=doc&amp;base=RLAW186&amp;n=136523&amp;dst=100570" TargetMode="External"/><Relationship Id="rId211" Type="http://schemas.openxmlformats.org/officeDocument/2006/relationships/hyperlink" Target="https://login.consultant.ru/link/?req=doc&amp;base=LAW&amp;n=423603&amp;dst=100347" TargetMode="External"/><Relationship Id="rId22" Type="http://schemas.openxmlformats.org/officeDocument/2006/relationships/hyperlink" Target="consultantplus://offline/ref=E23521879A2267F553B79E8C7D98DBBC552FD51495C0C15DBBB1EDA3B1A189C3618DAFA906972ADF1287167313EB397EC84D4A2B8E20DBD43FS4P" TargetMode="External"/><Relationship Id="rId27" Type="http://schemas.openxmlformats.org/officeDocument/2006/relationships/hyperlink" Target="consultantplus://offline/ref=E23521879A2267F553B79E8C7D98DBBC552FD51495C0C15DBBB1EDA3B1A189C3618DAFA906972AD91987167313EB397EC84D4A2B8E20DBD43FS4P" TargetMode="External"/><Relationship Id="rId43" Type="http://schemas.openxmlformats.org/officeDocument/2006/relationships/hyperlink" Target="consultantplus://offline/ref=E23521879A2267F553B79E8C7D98DBBC552FD51495C0C15DBBB1EDA3B1A189C3618DAFA9069729DD1C87167313EB397EC84D4A2B8E20DBD43FS4P" TargetMode="External"/><Relationship Id="rId48" Type="http://schemas.openxmlformats.org/officeDocument/2006/relationships/hyperlink" Target="consultantplus://offline/ref=E23521879A2267F553B79E8C7D98DBBC552FD51495C0C15DBBB1EDA3B1A189C3618DAFA9069729D91887167313EB397EC84D4A2B8E20DBD43FS4P" TargetMode="External"/><Relationship Id="rId64" Type="http://schemas.openxmlformats.org/officeDocument/2006/relationships/hyperlink" Target="consultantplus://offline/ref=E23521879A2267F553B79E8C7D98DBBC552FD51495C0C15DBBB1EDA3B1A189C3618DAFAA079C7F8C5ED94F2251A0357ED0514B2939S3P" TargetMode="External"/><Relationship Id="rId69" Type="http://schemas.openxmlformats.org/officeDocument/2006/relationships/hyperlink" Target="consultantplus://offline/ref=E23521879A2267F553B79E8C7D98DBBC552FD51495C0C15DBBB1EDA3B1A189C3618DAFA9069729D51E87167313EB397EC84D4A2B8E20DBD43FS4P" TargetMode="External"/><Relationship Id="rId113" Type="http://schemas.openxmlformats.org/officeDocument/2006/relationships/hyperlink" Target="consultantplus://offline/ref=E06EBEE25EDCDB06E69A08883C0ED815D17BBB019006221A750A10FFF84B8A4E722457C7B3BAD44CB72839717FA6C0D8FE67384E810BF4C24459DD66A3s9O" TargetMode="External"/><Relationship Id="rId118" Type="http://schemas.openxmlformats.org/officeDocument/2006/relationships/hyperlink" Target="consultantplus://offline/ref=E06EBEE25EDCDB06E69A16852A628710D372E60A9106294F295F16A8A71B8C1B32645192F0FEDB4EBF2B652539F89989BF2C344E9A17F5C0A5s9O" TargetMode="External"/><Relationship Id="rId134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39" Type="http://schemas.openxmlformats.org/officeDocument/2006/relationships/hyperlink" Target="consultantplus://offline/ref=4174E74669644C58750A085E9E07C8B48FB9A4380FE768660F3AEDDA808DF467E181219D8F28BA596889662DB5ABF8C5B102D8268449BD5CU5t6O" TargetMode="External"/><Relationship Id="rId80" Type="http://schemas.openxmlformats.org/officeDocument/2006/relationships/hyperlink" Target="consultantplus://offline/ref=E23521879A2267F553B79E8C7D98DBBC552FD51495C0C15DBBB1EDA3B1A189C3618DAFA9069729D91287167313EB397EC84D4A2B8E20DBD43FS4P" TargetMode="External"/><Relationship Id="rId85" Type="http://schemas.openxmlformats.org/officeDocument/2006/relationships/hyperlink" Target="consultantplus://offline/ref=E23521879A2267F553B79E8C7D98DBBC552FD51495C0C15DBBB1EDA3B1A189C3618DAFA9069728D41F87167313EB397EC84D4A2B8E20DBD43FS4P" TargetMode="External"/><Relationship Id="rId150" Type="http://schemas.openxmlformats.org/officeDocument/2006/relationships/hyperlink" Target="consultantplus://offline/ref=E06EBEE25EDCDB06E69A08883C0ED815D17BBB019006221A750A10FFF84B8A4E722457C7B3BAD44CB72839717CA6C0D8FE67384E810BF4C24459DD66A3s9O" TargetMode="External"/><Relationship Id="rId155" Type="http://schemas.openxmlformats.org/officeDocument/2006/relationships/hyperlink" Target="consultantplus://offline/ref=4174E74669644C58750A085E9E07C8B48FB9A4380FE768660F3AEDDA808DF467E181219D8F28B9536589662DB5ABF8C5B102D8268449BD5CU5t6O" TargetMode="External"/><Relationship Id="rId171" Type="http://schemas.openxmlformats.org/officeDocument/2006/relationships/hyperlink" Target="consultantplus://offline/ref=4174E74669644C58750A085E9E07C8B48FB9A4380FE768660F3AEDDA808DF467E181219D8F28B95F6889662DB5ABF8C5B102D8268449BD5CU5t6O" TargetMode="External"/><Relationship Id="rId176" Type="http://schemas.openxmlformats.org/officeDocument/2006/relationships/hyperlink" Target="consultantplus://offline/ref=4174E74669644C58750A085E9E07C8B48FB9A4380FE768660F3AEDDA808DF467E181219D8F28B85D6B89662DB5ABF8C5B102D8268449BD5CU5t6O" TargetMode="External"/><Relationship Id="rId192" Type="http://schemas.openxmlformats.org/officeDocument/2006/relationships/hyperlink" Target="consultantplus://offline/ref=9BADEC441062E9666BE8F252ACE35C01B20699AEF85AF723C71135EA54DCCF11F5ED10F183AFDD5D9964EEF4CEEEB44AC704E1DE6BB38681H23FO" TargetMode="External"/><Relationship Id="rId197" Type="http://schemas.openxmlformats.org/officeDocument/2006/relationships/hyperlink" Target="consultantplus://offline/ref=9BADEC441062E9666BE8F252ACE35C01B20699AEF85AF723C71135EA54DCCF11F5ED10F183AFDF549764EEF4CEEEB44AC704E1DE6BB38681H23FO" TargetMode="External"/><Relationship Id="rId206" Type="http://schemas.openxmlformats.org/officeDocument/2006/relationships/hyperlink" Target="https://login.consultant.ru/link/?req=doc&amp;base=LAW&amp;n=423603&amp;dst=100176" TargetMode="External"/><Relationship Id="rId201" Type="http://schemas.openxmlformats.org/officeDocument/2006/relationships/hyperlink" Target="consultantplus://offline/ref=9BADEC441062E9666BE8EC5FBA8F0304B00FC4A5F95AFC769B4433BD0B8CC944B5AD16A4C0EBD25D906DBBAC8DB0ED1B864FEDDE70AF878332A67CFDH532O" TargetMode="External"/><Relationship Id="rId222" Type="http://schemas.openxmlformats.org/officeDocument/2006/relationships/image" Target="media/image2.jpeg"/><Relationship Id="rId12" Type="http://schemas.openxmlformats.org/officeDocument/2006/relationships/hyperlink" Target="consultantplus://offline/ref=E23521879A2267F553B79E8C7D98DBBC552FD51495C0C15DBBB1EDA3B1A189C3618DAFA906972BD41287167313EB397EC84D4A2B8E20DBD43FS4P" TargetMode="External"/><Relationship Id="rId17" Type="http://schemas.openxmlformats.org/officeDocument/2006/relationships/hyperlink" Target="consultantplus://offline/ref=E23521879A2267F553B79E8C7D98DBBC552FD51495C0C15DBBB1EDA3B1A189C3618DAFA9069729DB1A87167313EB397EC84D4A2B8E20DBD43FS4P" TargetMode="External"/><Relationship Id="rId33" Type="http://schemas.openxmlformats.org/officeDocument/2006/relationships/hyperlink" Target="consultantplus://offline/ref=E23521879A2267F553B79E8C7D98DBBC552FD51495C0C15DBBB1EDA3B1A189C3618DAFA906972ADB1E87167313EB397EC84D4A2B8E20DBD43FS4P" TargetMode="External"/><Relationship Id="rId38" Type="http://schemas.openxmlformats.org/officeDocument/2006/relationships/hyperlink" Target="consultantplus://offline/ref=E23521879A2267F553B79E8C7D98DBBC552FD51495C0C15DBBB1EDA3B1A189C3618DAFA906972AD51F87167313EB397EC84D4A2B8E20DBD43FS4P" TargetMode="External"/><Relationship Id="rId59" Type="http://schemas.openxmlformats.org/officeDocument/2006/relationships/hyperlink" Target="consultantplus://offline/ref=E23521879A2267F553B79E8C7D98DBBC552FD51495C0C15DBBB1EDA3B1A189C3618DAFA9069729DC1887167313EB397EC84D4A2B8E20DBD43FS4P" TargetMode="External"/><Relationship Id="rId103" Type="http://schemas.openxmlformats.org/officeDocument/2006/relationships/hyperlink" Target="https://login.consultant.ru/link/?req=doc&amp;base=LAW&amp;n=423603&amp;dst=100083" TargetMode="External"/><Relationship Id="rId108" Type="http://schemas.openxmlformats.org/officeDocument/2006/relationships/hyperlink" Target="consultantplus://offline/ref=E06EBEE25EDCDB06E69A08883C0ED815D17BBB019006221A750A10FFF84B8A4E722457C7B3BAD44CB72839717FA6C0D8FE67384E810BF4C24459DD66A3s9O" TargetMode="External"/><Relationship Id="rId124" Type="http://schemas.openxmlformats.org/officeDocument/2006/relationships/hyperlink" Target="consultantplus://offline/ref=4174E74669644C58750A085E9E07C8B48FB9A4380FE768660F3AEDDA808DF467E181219D8F28BA536B89662DB5ABF8C5B102D8268449BD5CU5t6O" TargetMode="External"/><Relationship Id="rId129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54" Type="http://schemas.openxmlformats.org/officeDocument/2006/relationships/hyperlink" Target="consultantplus://offline/ref=E23521879A2267F553B79E8C7D98DBBC552FD51495C0C15DBBB1EDA3B1A189C3618DAFA9069729DE1A87167313EB397EC84D4A2B8E20DBD43FS4P" TargetMode="External"/><Relationship Id="rId70" Type="http://schemas.openxmlformats.org/officeDocument/2006/relationships/hyperlink" Target="consultantplus://offline/ref=E23521879A2267F553B79E8C7D98DBBC552FD51495C0C15DBBB1EDA3B1A189C3618DAFA9069729D51D87167313EB397EC84D4A2B8E20DBD43FS4P" TargetMode="External"/><Relationship Id="rId75" Type="http://schemas.openxmlformats.org/officeDocument/2006/relationships/hyperlink" Target="consultantplus://offline/ref=E23521879A2267F553B79E8C7D98DBBC552FD51495C0C15DBBB1EDA3B1A189C3618DAFA9069728DD1887167313EB397EC84D4A2B8E20DBD43FS4P" TargetMode="External"/><Relationship Id="rId91" Type="http://schemas.openxmlformats.org/officeDocument/2006/relationships/hyperlink" Target="consultantplus://offline/ref=E23521879A2267F553B79E8C7D98DBBC552FD51495C0C15DBBB1EDA3B1A189C3618DAFA906972FDB1B87167313EB397EC84D4A2B8E20DBD43FS4P" TargetMode="External"/><Relationship Id="rId96" Type="http://schemas.openxmlformats.org/officeDocument/2006/relationships/hyperlink" Target="https://login.consultant.ru/link/?req=doc&amp;base=LAW&amp;n=423603&amp;dst=100347" TargetMode="External"/><Relationship Id="rId140" Type="http://schemas.openxmlformats.org/officeDocument/2006/relationships/hyperlink" Target="consultantplus://offline/ref=4174E74669644C58750A085E9E07C8B48FB9A4380FE768660F3AEDDA808DF467E181219D8F28BA5E6F89662DB5ABF8C5B102D8268449BD5CU5t6O" TargetMode="External"/><Relationship Id="rId145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1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6" Type="http://schemas.openxmlformats.org/officeDocument/2006/relationships/hyperlink" Target="consultantplus://offline/ref=4174E74669644C58750A085E9E07C8B48FB9A4380FE768660F3AEDDA808DF467E181219D8F28BA5B6A89662DB5ABF8C5B102D8268449BD5CU5t6O" TargetMode="External"/><Relationship Id="rId182" Type="http://schemas.openxmlformats.org/officeDocument/2006/relationships/hyperlink" Target="consultantplus://offline/ref=4174E74669644C58750A085E9E07C8B48FB9A4380FE768660F3AEDDA808DF467E181219D8F28BF5F6489662DB5ABF8C5B102D8268449BD5CU5t6O" TargetMode="External"/><Relationship Id="rId187" Type="http://schemas.openxmlformats.org/officeDocument/2006/relationships/hyperlink" Target="consultantplus://offline/ref=4174E74669644C58750A085E9E07C8B48FB9A4380FE768660F3AEDDA808DF467E1812195847CEA1E398F3279EFFFF5DBB61CDBU2t5O" TargetMode="External"/><Relationship Id="rId217" Type="http://schemas.openxmlformats.org/officeDocument/2006/relationships/hyperlink" Target="https://login.consultant.ru/link/?req=doc&amp;base=RLAW186&amp;n=136523&amp;dst=11219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yperlink" Target="https://login.consultant.ru/link/?req=doc&amp;base=LAW&amp;n=423603&amp;dst=100389" TargetMode="External"/><Relationship Id="rId23" Type="http://schemas.openxmlformats.org/officeDocument/2006/relationships/hyperlink" Target="consultantplus://offline/ref=E23521879A2267F553B79E8C7D98DBBC552FD51495C0C15DBBB1EDA3B1A189C3618DAFA906972ADE1B87167313EB397EC84D4A2B8E20DBD43FS4P" TargetMode="External"/><Relationship Id="rId28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49" Type="http://schemas.openxmlformats.org/officeDocument/2006/relationships/hyperlink" Target="consultantplus://offline/ref=E23521879A2267F553B79E8C7D98DBBC552FD51495C0C15DBBB1EDA3B1A189C3618DAFA9069729DF1B87167313EB397EC84D4A2B8E20DBD43FS4P" TargetMode="External"/><Relationship Id="rId114" Type="http://schemas.openxmlformats.org/officeDocument/2006/relationships/hyperlink" Target="https://login.consultant.ru/link/?req=doc&amp;base=LAW&amp;n=423603&amp;dst=100092" TargetMode="External"/><Relationship Id="rId119" Type="http://schemas.openxmlformats.org/officeDocument/2006/relationships/hyperlink" Target="consultantplus://offline/ref=E06EBEE25EDCDB06E69A16852A628710D372E60A9106294F295F16A8A71B8C1B32645192F0FEDB49B42B652539F89989BF2C344E9A17F5C0A5s9O" TargetMode="External"/><Relationship Id="rId44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60" Type="http://schemas.openxmlformats.org/officeDocument/2006/relationships/hyperlink" Target="consultantplus://offline/ref=E23521879A2267F553B79E8C7D98DBBC552FD51495C0C15DBBB1EDA3B1A189C3618DAFA9069729D81E87167313EB397EC84D4A2B8E20DBD43FS4P" TargetMode="External"/><Relationship Id="rId65" Type="http://schemas.openxmlformats.org/officeDocument/2006/relationships/hyperlink" Target="consultantplus://offline/ref=E23521879A2267F553B79E8C7D98DBBC552FD51495C0C15DBBB1EDA3B1A189C3618DAFA9069729DB1C87167313EB397EC84D4A2B8E20DBD43FS4P" TargetMode="External"/><Relationship Id="rId81" Type="http://schemas.openxmlformats.org/officeDocument/2006/relationships/hyperlink" Target="consultantplus://offline/ref=E23521879A2267F553B79E8C7D98DBBC552FD51495C0C15DBBB1EDA3B1A189C3618DAFA9069728D51987167313EB397EC84D4A2B8E20DBD43FS4P" TargetMode="External"/><Relationship Id="rId86" Type="http://schemas.openxmlformats.org/officeDocument/2006/relationships/hyperlink" Target="consultantplus://offline/ref=E23521879A2267F553B79E8C7D98DBBC552FD51495C0C15DBBB1EDA3B1A189C3618DAFA906972FDD1D87167313EB397EC84D4A2B8E20DBD43FS4P" TargetMode="External"/><Relationship Id="rId130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35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51" Type="http://schemas.openxmlformats.org/officeDocument/2006/relationships/hyperlink" Target="consultantplus://offline/ref=4174E74669644C58750A085E9E07C8B48FB9A4380FE768660F3AEDDA808DF467E181219D8F28B95D6989662DB5ABF8C5B102D8268449BD5CU5t6O" TargetMode="External"/><Relationship Id="rId156" Type="http://schemas.openxmlformats.org/officeDocument/2006/relationships/hyperlink" Target="consultantplus://offline/ref=4174E74669644C58750A085E9E07C8B48FB9A4380FE768660F3AEDDA808DF467E181219D8F28B85A6E89662DB5ABF8C5B102D8268449BD5CU5t6O" TargetMode="External"/><Relationship Id="rId177" Type="http://schemas.openxmlformats.org/officeDocument/2006/relationships/hyperlink" Target="consultantplus://offline/ref=4174E74669644C58750A085E9E07C8B48FB9A4380FE768660F3AEDDA808DF467E181219D8F28B8526C89662DB5ABF8C5B102D8268449BD5CU5t6O" TargetMode="External"/><Relationship Id="rId198" Type="http://schemas.openxmlformats.org/officeDocument/2006/relationships/hyperlink" Target="consultantplus://offline/ref=9BADEC441062E9666BE8F252ACE35C01B20699AEF85AF723C71135EA54DCCF11F5ED10F183AFDD5F9264EEF4CEEEB44AC704E1DE6BB38681H23FO" TargetMode="External"/><Relationship Id="rId172" Type="http://schemas.openxmlformats.org/officeDocument/2006/relationships/hyperlink" Target="consultantplus://offline/ref=4174E74669644C58750A085E9E07C8B48FB9A4380FE768660F3AEDDA808DF467E181219D8F28B95F6B89662DB5ABF8C5B102D8268449BD5CU5t6O" TargetMode="External"/><Relationship Id="rId193" Type="http://schemas.openxmlformats.org/officeDocument/2006/relationships/hyperlink" Target="consultantplus://offline/ref=9BADEC441062E9666BE8F252ACE35C01B20699AEF85AF723C71135EA54DCCF11F5ED10F183AFDD5E9064EEF4CEEEB44AC704E1DE6BB38681H23FO" TargetMode="External"/><Relationship Id="rId202" Type="http://schemas.openxmlformats.org/officeDocument/2006/relationships/hyperlink" Target="consultantplus://offline/ref=9BADEC441062E9666BE8EC5FBA8F0304B00FC4A5F95AFC769B4433BD0B8CC944B5AD16A4C0EBD25F9A3BEBE1DFB6B94FDC1BE0C077B184H830O" TargetMode="External"/><Relationship Id="rId207" Type="http://schemas.openxmlformats.org/officeDocument/2006/relationships/hyperlink" Target="https://login.consultant.ru/link/?req=doc&amp;base=LAW&amp;n=423603&amp;dst=100109" TargetMode="External"/><Relationship Id="rId223" Type="http://schemas.openxmlformats.org/officeDocument/2006/relationships/header" Target="header1.xml"/><Relationship Id="rId13" Type="http://schemas.openxmlformats.org/officeDocument/2006/relationships/hyperlink" Target="consultantplus://offline/ref=E23521879A2267F553B79E8C7D98DBBC552FD51495C0C15DBBB1EDA3B1A189C3618DAFA906972ADD1B87167313EB397EC84D4A2B8E20DBD43FS4P" TargetMode="External"/><Relationship Id="rId18" Type="http://schemas.openxmlformats.org/officeDocument/2006/relationships/hyperlink" Target="consultantplus://offline/ref=E23521879A2267F553B79E8C7D98DBBC552FD51495C0C15DBBB1EDA3B1A189C3618DAFA10DC37A994F81422449BF3460CC534932S8P" TargetMode="External"/><Relationship Id="rId39" Type="http://schemas.openxmlformats.org/officeDocument/2006/relationships/hyperlink" Target="consultantplus://offline/ref=E23521879A2267F553B79E8C7D98DBBC552FD51495C0C15DBBB1EDA3B1A189C3618DAFA906972AD51287167313EB397EC84D4A2B8E20DBD43FS4P" TargetMode="External"/><Relationship Id="rId109" Type="http://schemas.openxmlformats.org/officeDocument/2006/relationships/hyperlink" Target="consultantplus://offline/ref=E06EBEE25EDCDB06E69A08883C0ED815D17BBB019006221A750A10FFF84B8A4E722457C7B3BAD44CB72839717CA6C0D8FE67384E810BF4C24459DD66A3s9O" TargetMode="External"/><Relationship Id="rId34" Type="http://schemas.openxmlformats.org/officeDocument/2006/relationships/hyperlink" Target="consultantplus://offline/ref=E23521879A2267F553B79E8C7D98DBBC552FD51495C0C15DBBB1EDA3B1A189C3618DAFA906972ADB1D87167313EB397EC84D4A2B8E20DBD43FS4P" TargetMode="External"/><Relationship Id="rId50" Type="http://schemas.openxmlformats.org/officeDocument/2006/relationships/hyperlink" Target="consultantplus://offline/ref=E23521879A2267F553B79E8C7D98DBBC552FD51495C0C15DBBB1EDA3B1A189C3618DAFA9069729DF1E87167313EB397EC84D4A2B8E20DBD43FS4P" TargetMode="External"/><Relationship Id="rId55" Type="http://schemas.openxmlformats.org/officeDocument/2006/relationships/hyperlink" Target="consultantplus://offline/ref=E23521879A2267F553B79E8C7D98DBBC552FD51495C0C15DBBB1EDA3B1A189C3618DAFA9069729DE1387167313EB397EC84D4A2B8E20DBD43FS4P" TargetMode="External"/><Relationship Id="rId76" Type="http://schemas.openxmlformats.org/officeDocument/2006/relationships/hyperlink" Target="consultantplus://offline/ref=E23521879A2267F553B79E8C7D98DBBC552FD51495C0C15DBBB1EDA3B1A189C3618DAFA9069728DD1F87167313EB397EC84D4A2B8E20DBD43FS4P" TargetMode="External"/><Relationship Id="rId97" Type="http://schemas.openxmlformats.org/officeDocument/2006/relationships/hyperlink" Target="https://login.consultant.ru/link/?req=doc&amp;base=LAW&amp;n=423603&amp;dst=100350" TargetMode="External"/><Relationship Id="rId104" Type="http://schemas.openxmlformats.org/officeDocument/2006/relationships/hyperlink" Target="consultantplus://offline/ref=D2F266906AAFD01162632C63BC649BC58B80769410513692AED1B225A8D9E07B78DA11D7584EF4C57E30733F337DE16EFE6D7F5E6BACF62E053402C2G6l4O" TargetMode="External"/><Relationship Id="rId120" Type="http://schemas.openxmlformats.org/officeDocument/2006/relationships/hyperlink" Target="consultantplus://offline/ref=E06EBEE25EDCDB06E69A08883C0ED815D17BBB019006221A750A10FFF84B8A4E722457C7B3BAD44CB72839717CA6C0D8FE67384E810BF4C24459DD66A3s9O" TargetMode="External"/><Relationship Id="rId125" Type="http://schemas.openxmlformats.org/officeDocument/2006/relationships/hyperlink" Target="consultantplus://offline/ref=4174E74669644C58750A085E9E07C8B48FB9A4380FE768660F3AEDDA808DF467E181219D8F28B95A6C89662DB5ABF8C5B102D8268449BD5CU5t6O" TargetMode="External"/><Relationship Id="rId141" Type="http://schemas.openxmlformats.org/officeDocument/2006/relationships/hyperlink" Target="consultantplus://offline/ref=4174E74669644C58750A085E9E07C8B48FB9A4380FE768660F3AEDDA808DF467E181219D8F28BA5E6A89662DB5ABF8C5B102D8268449BD5CU5t6O" TargetMode="External"/><Relationship Id="rId146" Type="http://schemas.openxmlformats.org/officeDocument/2006/relationships/hyperlink" Target="consultantplus://offline/ref=4174E74669644C58750A085E9E07C8B48FB9A4380FE768660F3AEDDA808DF467E181219D8F28BA5F6489662DB5ABF8C5B102D8268449BD5CU5t6O" TargetMode="External"/><Relationship Id="rId167" Type="http://schemas.openxmlformats.org/officeDocument/2006/relationships/hyperlink" Target="consultantplus://offline/ref=4174E74669644C58750A085E9E07C8B48FB9A4380FE768660F3AEDDA808DF467E181219D8F28BA5B6589662DB5ABF8C5B102D8268449BD5CU5t6O" TargetMode="External"/><Relationship Id="rId188" Type="http://schemas.openxmlformats.org/officeDocument/2006/relationships/hyperlink" Target="consultantplus://offline/ref=3D2147FF5C35767DF08E786304F30ECA136B0306DA72C0994CFD4F3A1C9C537A0090C26EB83E81E8C112416A3DD638D5339BB2DFF0B3F8D438vDO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E23521879A2267F553B79E8C7D98DBBC552FD51495C0C15DBBB1EDA3B1A189C3618DAFA9069729D41A87167313EB397EC84D4A2B8E20DBD43FS4P" TargetMode="External"/><Relationship Id="rId92" Type="http://schemas.openxmlformats.org/officeDocument/2006/relationships/hyperlink" Target="consultantplus://offline/ref=00A46674FDB961D644A0823B32C0924BAA76A1A7A772F7DAFB53FF43B6A0E79A34F9AF72FC1D2C0CBAC7FE8ABBFE35DAE9058A31E329FE9Dv3U8P" TargetMode="External"/><Relationship Id="rId162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83" Type="http://schemas.openxmlformats.org/officeDocument/2006/relationships/hyperlink" Target="consultantplus://offline/ref=4174E74669644C58750A085E9E07C8B48FB9A4380FE768660F3AEDDA808DF467E181219D8F28BF5C6D89662DB5ABF8C5B102D8268449BD5CU5t6O" TargetMode="External"/><Relationship Id="rId213" Type="http://schemas.openxmlformats.org/officeDocument/2006/relationships/hyperlink" Target="https://login.consultant.ru/link/?req=doc&amp;base=LAW&amp;n=423603&amp;dst=21" TargetMode="External"/><Relationship Id="rId218" Type="http://schemas.openxmlformats.org/officeDocument/2006/relationships/hyperlink" Target="https://login.consultant.ru/link/?req=doc&amp;base=RLAW186&amp;n=136523&amp;dst=3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E23521879A2267F553B79E8C7D98DBBC552FD51495C0C15DBBB1EDA3B1A189C3618DAFA906972AD91C87167313EB397EC84D4A2B8E20DBD43FS4P" TargetMode="External"/><Relationship Id="rId24" Type="http://schemas.openxmlformats.org/officeDocument/2006/relationships/hyperlink" Target="consultantplus://offline/ref=E23521879A2267F553B79E8C7D98DBBC552FD51495C0C15DBBB1EDA3B1A189C3618DAFA906972ADE1E87167313EB397EC84D4A2B8E20DBD43FS4P" TargetMode="External"/><Relationship Id="rId40" Type="http://schemas.openxmlformats.org/officeDocument/2006/relationships/hyperlink" Target="consultantplus://offline/ref=E23521879A2267F553B79E8C7D98DBBC552FD51495C0C15DBBB1EDA3B1A189C3618DAFA906972AD41E87167313EB397EC84D4A2B8E20DBD43FS4P" TargetMode="External"/><Relationship Id="rId45" Type="http://schemas.openxmlformats.org/officeDocument/2006/relationships/hyperlink" Target="consultantplus://offline/ref=E23521879A2267F553B79E8C7D98DBBC552FD51495C0C15DBBB1EDA3B1A189C3618DAFA9069729DC1F87167313EB397EC84D4A2B8E20DBD43FS4P" TargetMode="External"/><Relationship Id="rId66" Type="http://schemas.openxmlformats.org/officeDocument/2006/relationships/hyperlink" Target="consultantplus://offline/ref=E23521879A2267F553B79E8C7D98DBBC552FD51495C0C15DBBB1EDA3B1A189C3618DAFA9069729DA1F87167313EB397EC84D4A2B8E20DBD43FS4P" TargetMode="External"/><Relationship Id="rId87" Type="http://schemas.openxmlformats.org/officeDocument/2006/relationships/hyperlink" Target="consultantplus://offline/ref=E23521879A2267F553B79E8C7D98DBBC552FD51495C0C15DBBB1EDA3B1A189C3618DAFA906972FD81287167313EB397EC84D4A2B8E20DBD43FS4P" TargetMode="External"/><Relationship Id="rId110" Type="http://schemas.openxmlformats.org/officeDocument/2006/relationships/hyperlink" Target="consultantplus://offline/ref=E06EBEE25EDCDB06E69A08883C0ED815D17BBB019006221A750A10FFF84B8A4E722457C7B3BAD44CB72839717CA6C0D8FE67384E810BF4C24459DD66A3s9O" TargetMode="External"/><Relationship Id="rId115" Type="http://schemas.openxmlformats.org/officeDocument/2006/relationships/hyperlink" Target="https://login.consultant.ru/link/?req=doc&amp;base=RLAW186&amp;n=136523&amp;dst=118852" TargetMode="External"/><Relationship Id="rId131" Type="http://schemas.openxmlformats.org/officeDocument/2006/relationships/hyperlink" Target="consultantplus://offline/ref=4174E74669644C58750A085E9E07C8B48FB9A4380FE768660F3AEDDA808DF467E181219D8F28BA5A6B89662DB5ABF8C5B102D8268449BD5CU5t6O" TargetMode="External"/><Relationship Id="rId136" Type="http://schemas.openxmlformats.org/officeDocument/2006/relationships/hyperlink" Target="consultantplus://offline/ref=4174E74669644C58750A085E9E07C8B48FB9A4380FE768660F3AEDDA808DF467E181219D8F28BA586989662DB5ABF8C5B102D8268449BD5CU5t6O" TargetMode="External"/><Relationship Id="rId157" Type="http://schemas.openxmlformats.org/officeDocument/2006/relationships/hyperlink" Target="consultantplus://offline/ref=4174E74669644C58750A085E9E07C8B48FB9A4380FE768660F3AEDDA808DF467E181219D8F28B85A6989662DB5ABF8C5B102D8268449BD5CU5t6O" TargetMode="External"/><Relationship Id="rId178" Type="http://schemas.openxmlformats.org/officeDocument/2006/relationships/hyperlink" Target="consultantplus://offline/ref=4174E74669644C58750A085E9E07C8B48FB9A4380FE768660F3AEDDA808DF467E181219D8F28B8526F89662DB5ABF8C5B102D8268449BD5CU5t6O" TargetMode="External"/><Relationship Id="rId61" Type="http://schemas.openxmlformats.org/officeDocument/2006/relationships/hyperlink" Target="consultantplus://offline/ref=E23521879A2267F553B79E8C7D98DBBC552FD51495C0C15DBBB1EDA3B1A189C3618DAFA9069729D81D87167313EB397EC84D4A2B8E20DBD43FS4P" TargetMode="External"/><Relationship Id="rId82" Type="http://schemas.openxmlformats.org/officeDocument/2006/relationships/hyperlink" Target="consultantplus://offline/ref=E23521879A2267F553B79E8C7D98DBBC552FD51495C0C15DBBB1EDA3B1A189C3618DAFA9069728D51A87167313EB397EC84D4A2B8E20DBD43FS4P" TargetMode="External"/><Relationship Id="rId152" Type="http://schemas.openxmlformats.org/officeDocument/2006/relationships/hyperlink" Target="consultantplus://offline/ref=4174E74669644C58750A085E9E07C8B48FB9A4380FE768660F3AEDDA808DF467E181219D8F28B9526B89662DB5ABF8C5B102D8268449BD5CU5t6O" TargetMode="External"/><Relationship Id="rId173" Type="http://schemas.openxmlformats.org/officeDocument/2006/relationships/hyperlink" Target="consultantplus://offline/ref=4174E74669644C58750A085E9E07C8B48FB9A4380FE768660F3AEDDA808DF467E181219D8F28B95C6C89662DB5ABF8C5B102D8268449BD5CU5t6O" TargetMode="External"/><Relationship Id="rId194" Type="http://schemas.openxmlformats.org/officeDocument/2006/relationships/hyperlink" Target="consultantplus://offline/ref=9BADEC441062E9666BE8F252ACE35C01B20699AEF85AF723C71135EA54DCCF11F5ED10F183AFDD5E9564EEF4CEEEB44AC704E1DE6BB38681H23FO" TargetMode="External"/><Relationship Id="rId199" Type="http://schemas.openxmlformats.org/officeDocument/2006/relationships/hyperlink" Target="consultantplus://offline/ref=9BADEC441062E9666BE8EC5FBA8F0304B00FC4A5F95AFC769B4433BD0B8CC944B5AD16A4C0EBD25D916FBFA38CB0ED1B864FEDDE70AF878332A67CFDH532O" TargetMode="External"/><Relationship Id="rId203" Type="http://schemas.openxmlformats.org/officeDocument/2006/relationships/hyperlink" Target="consultantplus://offline/ref=9BADEC441062E9666BE8EC5FBA8F0304B00FC4A5F95AFC769B4433BD0B8CC944B5AD16A4C0EBD25D9564EEF4CEEEB44AC704E1DE6BB38681H23FO" TargetMode="External"/><Relationship Id="rId208" Type="http://schemas.openxmlformats.org/officeDocument/2006/relationships/hyperlink" Target="https://login.consultant.ru/link/?req=doc&amp;base=LAW&amp;n=423603&amp;dst=100250" TargetMode="External"/><Relationship Id="rId19" Type="http://schemas.openxmlformats.org/officeDocument/2006/relationships/hyperlink" Target="consultantplus://offline/ref=E23521879A2267F553B79E8C7D98DBBC552FD51495C0C15DBBB1EDA3B1A189C3618DAFA906972ADC1C87167313EB397EC84D4A2B8E20DBD43FS4P" TargetMode="External"/><Relationship Id="rId224" Type="http://schemas.openxmlformats.org/officeDocument/2006/relationships/header" Target="header2.xml"/><Relationship Id="rId14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30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35" Type="http://schemas.openxmlformats.org/officeDocument/2006/relationships/hyperlink" Target="consultantplus://offline/ref=E23521879A2267F553B79E8C7D98DBBC552FD51495C0C15DBBB1EDA3B1A189C3618DAFA906972ADA1A87167313EB397EC84D4A2B8E20DBD43FS4P" TargetMode="External"/><Relationship Id="rId56" Type="http://schemas.openxmlformats.org/officeDocument/2006/relationships/hyperlink" Target="consultantplus://offline/ref=E23521879A2267F553B79E8C7D98DBBC552FD51495C0C15DBBB1EDA3B1A189C3618DAFA9069729D91887167313EB397EC84D4A2B8E20DBD43FS4P" TargetMode="External"/><Relationship Id="rId77" Type="http://schemas.openxmlformats.org/officeDocument/2006/relationships/hyperlink" Target="consultantplus://offline/ref=E23521879A2267F553B79E8C7D98DBBC552FD51495C0C15DBBB1EDA3B1A189C3618DAFA9069728DD1287167313EB397EC84D4A2B8E20DBD43FS4P" TargetMode="External"/><Relationship Id="rId100" Type="http://schemas.openxmlformats.org/officeDocument/2006/relationships/hyperlink" Target="consultantplus://offline/ref=00A46674FDB961D644A0823B32C0924BAA76A1A7A772F7DAFB53FF43B6A0E79A34F9AF72FC1D2F0CBFC7FE8ABBFE35DAE9058A31E329FE9Dv3U8P" TargetMode="External"/><Relationship Id="rId105" Type="http://schemas.openxmlformats.org/officeDocument/2006/relationships/hyperlink" Target="consultantplus://offline/ref=BC75C706D8073997A929A38D848D39FD9FAD3B90557FDDA17A56C5C9BFFD1132BF6E521A1CE4A1C24C2BCA7908C89AA5D715305DA838AE574E3A29B627o6O" TargetMode="External"/><Relationship Id="rId126" Type="http://schemas.openxmlformats.org/officeDocument/2006/relationships/hyperlink" Target="consultantplus://offline/ref=4174E74669644C58750A085E9E07C8B48FB9A4380FE768660F3AEDDA808DF467E181219D8F28B95A6A89662DB5ABF8C5B102D8268449BD5CU5t6O" TargetMode="External"/><Relationship Id="rId147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8" Type="http://schemas.openxmlformats.org/officeDocument/2006/relationships/hyperlink" Target="consultantplus://offline/ref=4174E74669644C58750A085E9E07C8B48FB9A4380FE768660F3AEDDA808DF467E181219D8F28BA5D6A89662DB5ABF8C5B102D8268449BD5CU5t6O" TargetMode="Externa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E23521879A2267F553B79E8C7D98DBBC552FD51495C0C15DBBB1EDA3B1A189C3618DAFA9069729DF1D87167313EB397EC84D4A2B8E20DBD43FS4P" TargetMode="External"/><Relationship Id="rId72" Type="http://schemas.openxmlformats.org/officeDocument/2006/relationships/hyperlink" Target="consultantplus://offline/ref=E23521879A2267F553B79E8C7D98DBBC552FD51495C0C15DBBB1EDA3B1A189C3618DAFA9069729D41987167313EB397EC84D4A2B8E20DBD43FS4P" TargetMode="External"/><Relationship Id="rId93" Type="http://schemas.openxmlformats.org/officeDocument/2006/relationships/hyperlink" Target="consultantplus://offline/ref=00A46674FDB961D644A0823B32C0924BAA76A1A7A772F7DAFB53FF43B6A0E79A34F9AF72FC1D2C0DBBC7FE8ABBFE35DAE9058A31E329FE9Dv3U8P" TargetMode="External"/><Relationship Id="rId98" Type="http://schemas.openxmlformats.org/officeDocument/2006/relationships/hyperlink" Target="https://login.consultant.ru/link/?req=doc&amp;base=LAW&amp;n=423603&amp;dst=100368" TargetMode="External"/><Relationship Id="rId121" Type="http://schemas.openxmlformats.org/officeDocument/2006/relationships/hyperlink" Target="consultantplus://offline/ref=4174E74669644C58750A085E9E07C8B48FB9A4380FE768660F3AEDDA808DF467E181219D8F28BA596B89662DB5ABF8C5B102D8268449BD5CU5t6O" TargetMode="External"/><Relationship Id="rId142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3" Type="http://schemas.openxmlformats.org/officeDocument/2006/relationships/hyperlink" Target="consultantplus://offline/ref=4174E74669644C58750A085E9E07C8B48FB9A4380FE768660F3AEDDA808DF467E181219D8F28B9596F89662DB5ABF8C5B102D8268449BD5CU5t6O" TargetMode="External"/><Relationship Id="rId184" Type="http://schemas.openxmlformats.org/officeDocument/2006/relationships/hyperlink" Target="consultantplus://offline/ref=4174E74669644C58750A085E9E07C8B48FB9A4380FE768660F3AEDDA808DF467E181219D8F28B9526D89662DB5ABF8C5B102D8268449BD5CU5t6O" TargetMode="External"/><Relationship Id="rId189" Type="http://schemas.openxmlformats.org/officeDocument/2006/relationships/hyperlink" Target="consultantplus://offline/ref=1DA477BB2956D2ED64B24CC6A0BF090075D6C731F0A7E958B93AA5599B093F104FFBB69B0099862D87AB1CDD1E9DDB0BCEF5FFEFI3wFO" TargetMode="External"/><Relationship Id="rId219" Type="http://schemas.openxmlformats.org/officeDocument/2006/relationships/hyperlink" Target="https://login.consultant.ru/link/?req=doc&amp;base=RLAW186&amp;n=136523&amp;dst=14" TargetMode="External"/><Relationship Id="rId3" Type="http://schemas.openxmlformats.org/officeDocument/2006/relationships/styles" Target="styles.xml"/><Relationship Id="rId214" Type="http://schemas.openxmlformats.org/officeDocument/2006/relationships/hyperlink" Target="https://login.consultant.ru/link/?req=doc&amp;base=LAW&amp;n=423603&amp;dst=100458" TargetMode="External"/><Relationship Id="rId25" Type="http://schemas.openxmlformats.org/officeDocument/2006/relationships/hyperlink" Target="consultantplus://offline/ref=E23521879A2267F553B79E8C7D98DBBC552FD51495C0C15DBBB1EDA3B1A189C3618DAFA9069729DE1987167313EB397EC84D4A2B8E20DBD43FS4P" TargetMode="External"/><Relationship Id="rId46" Type="http://schemas.openxmlformats.org/officeDocument/2006/relationships/hyperlink" Target="consultantplus://offline/ref=E23521879A2267F553B79E8C7D98DBBC552FD51495C0C15DBBB1EDA3B1A189C3618DAFA9069729DC1287167313EB397EC84D4A2B8E20DBD43FS4P" TargetMode="External"/><Relationship Id="rId67" Type="http://schemas.openxmlformats.org/officeDocument/2006/relationships/hyperlink" Target="consultantplus://offline/ref=E23521879A2267F553B79E8C7D98DBBC552FD51495C0C15DBBB1EDA3B1A189C3618DAFA9069729DA1287167313EB397EC84D4A2B8E20DBD43FS4P" TargetMode="External"/><Relationship Id="rId116" Type="http://schemas.openxmlformats.org/officeDocument/2006/relationships/hyperlink" Target="consultantplus://offline/ref=E06EBEE25EDCDB06E69A16852A628710D372E60A9106294F295F16A8A71B8C1B32645192F0FED84AB62B652539F89989BF2C344E9A17F5C0A5s9O" TargetMode="External"/><Relationship Id="rId137" Type="http://schemas.openxmlformats.org/officeDocument/2006/relationships/hyperlink" Target="consultantplus://offline/ref=4174E74669644C58750A085E9E07C8B48FB9A4380FE768660F3AEDDA808DF467E181219D8F28BA586489662DB5ABF8C5B102D8268449BD5CU5t6O" TargetMode="External"/><Relationship Id="rId158" Type="http://schemas.openxmlformats.org/officeDocument/2006/relationships/hyperlink" Target="consultantplus://offline/ref=4174E74669644C58750A085E9E07C8B48FB9A4380FE768660F3AEDDA808DF467E181219D8F28B85A6489662DB5ABF8C5B102D8268449BD5CU5t6O" TargetMode="External"/><Relationship Id="rId20" Type="http://schemas.openxmlformats.org/officeDocument/2006/relationships/hyperlink" Target="consultantplus://offline/ref=E23521879A2267F553B79E8C7D98DBBC552FD51495C0C15DBBB1EDA3B1A189C3618DAFA906972ADC1387167313EB397EC84D4A2B8E20DBD43FS4P" TargetMode="External"/><Relationship Id="rId41" Type="http://schemas.openxmlformats.org/officeDocument/2006/relationships/hyperlink" Target="consultantplus://offline/ref=E23521879A2267F553B79E8C7D98DBBC552FD51495C0C15DBBB1EDA3B1A189C3618DAFA906972AD41D87167313EB397EC84D4A2B8E20DBD43FS4P" TargetMode="External"/><Relationship Id="rId62" Type="http://schemas.openxmlformats.org/officeDocument/2006/relationships/hyperlink" Target="consultantplus://offline/ref=E23521879A2267F553B79E8C7D98DBBC552FD51495C0C15DBBB1EDA3B1A189C3618DAFA9069729DB1A87167313EB397EC84D4A2B8E20DBD43FS4P" TargetMode="External"/><Relationship Id="rId83" Type="http://schemas.openxmlformats.org/officeDocument/2006/relationships/hyperlink" Target="consultantplus://offline/ref=E23521879A2267F553B79E8C7D98DBBC552FD51495C0C15DBBB1EDA3B1A189C3618DAFA9069728D41F87167313EB397EC84D4A2B8E20DBD43FS4P" TargetMode="External"/><Relationship Id="rId88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111" Type="http://schemas.openxmlformats.org/officeDocument/2006/relationships/hyperlink" Target="consultantplus://offline/ref=E06EBEE25EDCDB06E69A08883C0ED815D17BBB019006221A750A10FFF84B8A4E722457C7B3BAD44CB72839717FA6C0D8FE67384E810BF4C24459DD66A3s9O" TargetMode="External"/><Relationship Id="rId132" Type="http://schemas.openxmlformats.org/officeDocument/2006/relationships/hyperlink" Target="consultantplus://offline/ref=4174E74669644C58750A085E9E07C8B48FB9A4380FE768660F3AEDDA808DF467E181219D8F28B95E6489662DB5ABF8C5B102D8268449BD5CU5t6O" TargetMode="External"/><Relationship Id="rId153" Type="http://schemas.openxmlformats.org/officeDocument/2006/relationships/hyperlink" Target="consultantplus://offline/ref=4174E74669644C58750A085E9E07C8B48FB9A4380FE768660F3AEDDA808DF467E181219D8F28B9536C89662DB5ABF8C5B102D8268449BD5CU5t6O" TargetMode="External"/><Relationship Id="rId174" Type="http://schemas.openxmlformats.org/officeDocument/2006/relationships/hyperlink" Target="consultantplus://offline/ref=4174E74669644C58750A085E9E07C8B48FB9A4380FE768660F3AEDDA808DF467E181219D8F28B95C6F89662DB5ABF8C5B102D8268449BD5CU5t6O" TargetMode="External"/><Relationship Id="rId179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95" Type="http://schemas.openxmlformats.org/officeDocument/2006/relationships/hyperlink" Target="consultantplus://offline/ref=9BADEC441062E9666BE8F252ACE35C01B20699AEF85AF723C71135EA54DCCF11F5ED10F183AFDF559964EEF4CEEEB44AC704E1DE6BB38681H23FO" TargetMode="External"/><Relationship Id="rId209" Type="http://schemas.openxmlformats.org/officeDocument/2006/relationships/hyperlink" Target="https://login.consultant.ru/link/?req=doc&amp;base=LAW&amp;n=423603&amp;dst=100385" TargetMode="External"/><Relationship Id="rId190" Type="http://schemas.openxmlformats.org/officeDocument/2006/relationships/hyperlink" Target="https://login.consultant.ru/link/?req=doc&amp;base=RLAW186&amp;n=135251&amp;dst=118211" TargetMode="External"/><Relationship Id="rId204" Type="http://schemas.openxmlformats.org/officeDocument/2006/relationships/hyperlink" Target="consultantplus://offline/ref=9BADEC441062E9666BE8EC5FBA8F0304B00FC4A5F95AFC769B4433BD0B8CC944B5AD16A4C0EBD25E9464EEF4CEEEB44AC704E1DE6BB38681H23FO" TargetMode="External"/><Relationship Id="rId220" Type="http://schemas.openxmlformats.org/officeDocument/2006/relationships/hyperlink" Target="https://login.consultant.ru/link/?req=doc&amp;base=RLAW186&amp;n=136523&amp;dst=25" TargetMode="External"/><Relationship Id="rId225" Type="http://schemas.openxmlformats.org/officeDocument/2006/relationships/fontTable" Target="fontTable.xml"/><Relationship Id="rId15" Type="http://schemas.openxmlformats.org/officeDocument/2006/relationships/hyperlink" Target="consultantplus://offline/ref=E23521879A2267F553B79E8C7D98DBBC552FD51495C0C15DBBB1EDA3B1A189C3618DAFA10DC37A994F81422449BF3460CC534932S8P" TargetMode="External"/><Relationship Id="rId36" Type="http://schemas.openxmlformats.org/officeDocument/2006/relationships/hyperlink" Target="consultantplus://offline/ref=E23521879A2267F553B79E8C7D98DBBC552FD51495C0C15DBBB1EDA3B1A189C3618DAFA906972ADA1C87167313EB397EC84D4A2B8E20DBD43FS4P" TargetMode="External"/><Relationship Id="rId57" Type="http://schemas.openxmlformats.org/officeDocument/2006/relationships/hyperlink" Target="consultantplus://offline/ref=E23521879A2267F553B79E8C7D98DBBC552FD51495C0C15DBBB1EDA3B1A189C3618DAFA9069729D91287167313EB397EC84D4A2B8E20DBD43FS4P" TargetMode="External"/><Relationship Id="rId106" Type="http://schemas.openxmlformats.org/officeDocument/2006/relationships/hyperlink" Target="consultantplus://offline/ref=E06EBEE25EDCDB06E69A16852A628710D372E60A9106294F295F16A8A71B8C1B32645192F0FED944BE2B652539F89989BF2C344E9A17F5C0A5s9O" TargetMode="External"/><Relationship Id="rId127" Type="http://schemas.openxmlformats.org/officeDocument/2006/relationships/hyperlink" Target="consultantplus://offline/ref=4174E74669644C58750A085E9E07C8B48FB9A4380FE768660F3AEDDA808DF467E181219D8F28B95B6989662DB5ABF8C5B102D8268449BD5CU5t6O" TargetMode="External"/><Relationship Id="rId10" Type="http://schemas.openxmlformats.org/officeDocument/2006/relationships/hyperlink" Target="https://login.consultant.ru/link/?req=doc&amp;base=RLAW186&amp;n=130283&amp;dst=126159" TargetMode="External"/><Relationship Id="rId31" Type="http://schemas.openxmlformats.org/officeDocument/2006/relationships/hyperlink" Target="consultantplus://offline/ref=E23521879A2267F553B79E8C7D98DBBC552FD51495C0C15DBBB1EDA3B1A189C3618DAFA906972AD81F87167313EB397EC84D4A2B8E20DBD43FS4P" TargetMode="External"/><Relationship Id="rId52" Type="http://schemas.openxmlformats.org/officeDocument/2006/relationships/hyperlink" Target="consultantplus://offline/ref=E23521879A2267F553B79E8C7D98DBBC552FD51495C0C15DBBB1EDA3B1A189C3618DAFA9069729DE1A87167313EB397EC84D4A2B8E20DBD43FS4P" TargetMode="External"/><Relationship Id="rId73" Type="http://schemas.openxmlformats.org/officeDocument/2006/relationships/hyperlink" Target="consultantplus://offline/ref=E23521879A2267F553B79E8C7D98DBBC552FD51495C0C15DBBB1EDA3B1A189C3618DAFA9069729D41C87167313EB397EC84D4A2B8E20DBD43FS4P" TargetMode="External"/><Relationship Id="rId78" Type="http://schemas.openxmlformats.org/officeDocument/2006/relationships/hyperlink" Target="consultantplus://offline/ref=E23521879A2267F553B79E8C7D98DBBC552FD51495C0C15DBBB1EDA3B1A189C3618DAFA9069728DA1D87167313EB397EC84D4A2B8E20DBD43FS4P" TargetMode="External"/><Relationship Id="rId94" Type="http://schemas.openxmlformats.org/officeDocument/2006/relationships/hyperlink" Target="https://login.consultant.ru/link/?req=doc&amp;base=LAW&amp;n=423603&amp;dst=100209" TargetMode="External"/><Relationship Id="rId99" Type="http://schemas.openxmlformats.org/officeDocument/2006/relationships/hyperlink" Target="https://login.consultant.ru/link/?req=doc&amp;base=LAW&amp;n=423603&amp;dst=100371" TargetMode="External"/><Relationship Id="rId101" Type="http://schemas.openxmlformats.org/officeDocument/2006/relationships/hyperlink" Target="consultantplus://offline/ref=00A46674FDB961D644A0823B32C0924BAA76A1A7A772F7DAFB53FF43B6A0E79A34F9AF72FC1D2F0CB0C7FE8ABBFE35DAE9058A31E329FE9Dv3U8P" TargetMode="External"/><Relationship Id="rId122" Type="http://schemas.openxmlformats.org/officeDocument/2006/relationships/hyperlink" Target="consultantplus://offline/ref=4174E74669644C58750A085E9E07C8B48FB9A4380FE768660F3AEDDA808DF467E181219D8F28BA526989662DB5ABF8C5B102D8268449BD5CU5t6O" TargetMode="External"/><Relationship Id="rId143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48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4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9" Type="http://schemas.openxmlformats.org/officeDocument/2006/relationships/hyperlink" Target="consultantplus://offline/ref=4174E74669644C58750A085E9E07C8B48FB9A4380FE768660F3AEDDA808DF467E181219D8F28BA5D6589662DB5ABF8C5B102D8268449BD5CU5t6O" TargetMode="External"/><Relationship Id="rId185" Type="http://schemas.openxmlformats.org/officeDocument/2006/relationships/hyperlink" Target="consultantplus://offline/ref=4174E74669644C58750A085E9E07C8B48FB9A4380FE768660F3AEDDA808DF467E181219D8F28B9526889662DB5ABF8C5B102D8268449BD5CU5t6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0283&amp;dst=126158" TargetMode="External"/><Relationship Id="rId180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210" Type="http://schemas.openxmlformats.org/officeDocument/2006/relationships/hyperlink" Target="https://login.consultant.ru/link/?req=doc&amp;base=LAW&amp;n=423603&amp;dst=100200" TargetMode="External"/><Relationship Id="rId215" Type="http://schemas.openxmlformats.org/officeDocument/2006/relationships/hyperlink" Target="https://login.consultant.ru/link/?req=doc&amp;base=LAW&amp;n=423603&amp;dst=100461" TargetMode="External"/><Relationship Id="rId26" Type="http://schemas.openxmlformats.org/officeDocument/2006/relationships/hyperlink" Target="consultantplus://offline/ref=E23521879A2267F553B79E8C7D98DBBC552FD51495C0C15DBBB1EDA3B1A189C3618DAFA906972ADE1D87167313EB397EC84D4A2B8E20DBD43FS4P" TargetMode="External"/><Relationship Id="rId47" Type="http://schemas.openxmlformats.org/officeDocument/2006/relationships/hyperlink" Target="consultantplus://offline/ref=E23521879A2267F553B79E8C7D98DBBC552FD51495C0C15DBBB1EDA3B1A189C3618DAFA9069729DF1D87167313EB397EC84D4A2B8E20DBD43FS4P" TargetMode="External"/><Relationship Id="rId68" Type="http://schemas.openxmlformats.org/officeDocument/2006/relationships/hyperlink" Target="consultantplus://offline/ref=E23521879A2267F553B79E8C7D98DBBC552FD51495C0C15DBBB1EDA3B1A189C3618DAFA9069729D51B87167313EB397EC84D4A2B8E20DBD43FS4P" TargetMode="External"/><Relationship Id="rId89" Type="http://schemas.openxmlformats.org/officeDocument/2006/relationships/hyperlink" Target="consultantplus://offline/ref=E23521879A2267F553B79E8C7D98DBBC552FD51495C0C15DBBB1EDA3B1A189C3618DAFA9069729D91287167313EB397EC84D4A2B8E20DBD43FS4P" TargetMode="External"/><Relationship Id="rId112" Type="http://schemas.openxmlformats.org/officeDocument/2006/relationships/hyperlink" Target="consultantplus://offline/ref=E06EBEE25EDCDB06E69A16852A628710D372E60A9106294F295F16A8A71B8C1B32645192F0FED945B02B652539F89989BF2C344E9A17F5C0A5s9O" TargetMode="External"/><Relationship Id="rId133" Type="http://schemas.openxmlformats.org/officeDocument/2006/relationships/hyperlink" Target="consultantplus://offline/ref=4174E74669644C58750A085E9E07C8B48FB9A4380FE768660F3AEDDA808DF467E181219D8F28BF5A6B89662DB5ABF8C5B102D8268449BD5CU5t6O" TargetMode="External"/><Relationship Id="rId154" Type="http://schemas.openxmlformats.org/officeDocument/2006/relationships/hyperlink" Target="consultantplus://offline/ref=4174E74669644C58750A085E9E07C8B48FB9A4380FE768660F3AEDDA808DF467E181219D8F28B9536F89662DB5ABF8C5B102D8268449BD5CU5t6O" TargetMode="External"/><Relationship Id="rId175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96" Type="http://schemas.openxmlformats.org/officeDocument/2006/relationships/hyperlink" Target="consultantplus://offline/ref=9BADEC441062E9666BE8F252ACE35C01B20699AEF85AF723C71135EA54DCCF11F5ED10F183AFDE5C9064EEF4CEEEB44AC704E1DE6BB38681H23FO" TargetMode="External"/><Relationship Id="rId200" Type="http://schemas.openxmlformats.org/officeDocument/2006/relationships/hyperlink" Target="consultantplus://offline/ref=9BADEC441062E9666BE8EC5FBA8F0304B00FC4A5F95AFC769B4433BD0B8CC944B5AD16A4C0EBD25D916FBFA28AB0ED1B864FEDDE70AF878332A67CFDH532O" TargetMode="External"/><Relationship Id="rId16" Type="http://schemas.openxmlformats.org/officeDocument/2006/relationships/hyperlink" Target="consultantplus://offline/ref=E23521879A2267F553B79E8C7D98DBBC552FD51495C0C15DBBB1EDA3B1A189C3618DAFA9069729D91287167313EB397EC84D4A2B8E20DBD43FS4P" TargetMode="External"/><Relationship Id="rId221" Type="http://schemas.openxmlformats.org/officeDocument/2006/relationships/hyperlink" Target="https://login.consultant.ru/link/?req=doc&amp;base=RLAW186&amp;n=136523&amp;dst=37" TargetMode="External"/><Relationship Id="rId37" Type="http://schemas.openxmlformats.org/officeDocument/2006/relationships/hyperlink" Target="consultantplus://offline/ref=E23521879A2267F553B79E8C7D98DBBC552FD51495C0C15DBBB1EDA3B1A189C3618DAFA906972ADA1387167313EB397EC84D4A2B8E20DBD43FS4P" TargetMode="External"/><Relationship Id="rId58" Type="http://schemas.openxmlformats.org/officeDocument/2006/relationships/hyperlink" Target="consultantplus://offline/ref=E23521879A2267F553B79E8C7D98DBBC552FD51495C0C15DBBB1EDA3B1A189C3618DAFA906972ADC1A87167313EB397EC84D4A2B8E20DBD43FS4P" TargetMode="External"/><Relationship Id="rId79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102" Type="http://schemas.openxmlformats.org/officeDocument/2006/relationships/hyperlink" Target="consultantplus://offline/ref=00A46674FDB961D644A0823B32C0924BAA76A1A7A772F7DAFB53FF43B6A0E79A34F9AF70FA167855FD99A7DBF9B539DAF1198B33vFUEP" TargetMode="External"/><Relationship Id="rId123" Type="http://schemas.openxmlformats.org/officeDocument/2006/relationships/hyperlink" Target="consultantplus://offline/ref=4174E74669644C58750A085E9E07C8B48FB9A4380FE768660F3AEDDA808DF467E181219D8F28BA526489662DB5ABF8C5B102D8268449BD5CU5t6O" TargetMode="External"/><Relationship Id="rId144" Type="http://schemas.openxmlformats.org/officeDocument/2006/relationships/hyperlink" Target="consultantplus://offline/ref=4174E74669644C58750A085E9E07C8B48FB9A4380FE768660F3AEDDA808DF467E181219D8F28BA5F6989662DB5ABF8C5B102D8268449BD5CU5t6O" TargetMode="External"/><Relationship Id="rId90" Type="http://schemas.openxmlformats.org/officeDocument/2006/relationships/hyperlink" Target="consultantplus://offline/ref=E23521879A2267F553B79E8C7D98DBBC552FD51495C0C15DBBB1EDA3B1A189C3618DAFA9069728D51987167313EB397EC84D4A2B8E20DBD43FS4P" TargetMode="External"/><Relationship Id="rId165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86" Type="http://schemas.openxmlformats.org/officeDocument/2006/relationships/hyperlink" Target="consultantplus://offline/ref=4174E74669644C58750A085E9E07C8B48FB9A4380FE768660F3AEDDA808DF467E181219D8F28B9536A89662DB5ABF8C5B102D8268449BD5CU5t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936FF-ACA2-4DF5-8C96-5C4322562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11413</Words>
  <Characters>65059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76320</CharactersWithSpaces>
  <SharedDoc>false</SharedDoc>
  <HLinks>
    <vt:vector size="1302" baseType="variant">
      <vt:variant>
        <vt:i4>3735607</vt:i4>
      </vt:variant>
      <vt:variant>
        <vt:i4>648</vt:i4>
      </vt:variant>
      <vt:variant>
        <vt:i4>0</vt:i4>
      </vt:variant>
      <vt:variant>
        <vt:i4>5</vt:i4>
      </vt:variant>
      <vt:variant>
        <vt:lpwstr>https://login.consultant.ru/link/?req=doc&amp;base=RLAW186&amp;n=136523&amp;dst=37</vt:lpwstr>
      </vt:variant>
      <vt:variant>
        <vt:lpwstr/>
      </vt:variant>
      <vt:variant>
        <vt:i4>3866678</vt:i4>
      </vt:variant>
      <vt:variant>
        <vt:i4>645</vt:i4>
      </vt:variant>
      <vt:variant>
        <vt:i4>0</vt:i4>
      </vt:variant>
      <vt:variant>
        <vt:i4>5</vt:i4>
      </vt:variant>
      <vt:variant>
        <vt:lpwstr>https://login.consultant.ru/link/?req=doc&amp;base=RLAW186&amp;n=136523&amp;dst=25</vt:lpwstr>
      </vt:variant>
      <vt:variant>
        <vt:lpwstr/>
      </vt:variant>
      <vt:variant>
        <vt:i4>3801141</vt:i4>
      </vt:variant>
      <vt:variant>
        <vt:i4>642</vt:i4>
      </vt:variant>
      <vt:variant>
        <vt:i4>0</vt:i4>
      </vt:variant>
      <vt:variant>
        <vt:i4>5</vt:i4>
      </vt:variant>
      <vt:variant>
        <vt:lpwstr>https://login.consultant.ru/link/?req=doc&amp;base=RLAW186&amp;n=136523&amp;dst=14</vt:lpwstr>
      </vt:variant>
      <vt:variant>
        <vt:lpwstr/>
      </vt:variant>
      <vt:variant>
        <vt:i4>917508</vt:i4>
      </vt:variant>
      <vt:variant>
        <vt:i4>639</vt:i4>
      </vt:variant>
      <vt:variant>
        <vt:i4>0</vt:i4>
      </vt:variant>
      <vt:variant>
        <vt:i4>5</vt:i4>
      </vt:variant>
      <vt:variant>
        <vt:lpwstr>https://login.consultant.ru/link/?req=doc&amp;base=RLAW186&amp;n=136523&amp;dst=3</vt:lpwstr>
      </vt:variant>
      <vt:variant>
        <vt:lpwstr/>
      </vt:variant>
      <vt:variant>
        <vt:i4>3735614</vt:i4>
      </vt:variant>
      <vt:variant>
        <vt:i4>636</vt:i4>
      </vt:variant>
      <vt:variant>
        <vt:i4>0</vt:i4>
      </vt:variant>
      <vt:variant>
        <vt:i4>5</vt:i4>
      </vt:variant>
      <vt:variant>
        <vt:lpwstr>https://login.consultant.ru/link/?req=doc&amp;base=RLAW186&amp;n=136523&amp;dst=112197</vt:lpwstr>
      </vt:variant>
      <vt:variant>
        <vt:lpwstr/>
      </vt:variant>
      <vt:variant>
        <vt:i4>3866674</vt:i4>
      </vt:variant>
      <vt:variant>
        <vt:i4>633</vt:i4>
      </vt:variant>
      <vt:variant>
        <vt:i4>0</vt:i4>
      </vt:variant>
      <vt:variant>
        <vt:i4>5</vt:i4>
      </vt:variant>
      <vt:variant>
        <vt:lpwstr>https://login.consultant.ru/link/?req=doc&amp;base=RLAW186&amp;n=136523&amp;dst=100570</vt:lpwstr>
      </vt:variant>
      <vt:variant>
        <vt:lpwstr/>
      </vt:variant>
      <vt:variant>
        <vt:i4>3539059</vt:i4>
      </vt:variant>
      <vt:variant>
        <vt:i4>630</vt:i4>
      </vt:variant>
      <vt:variant>
        <vt:i4>0</vt:i4>
      </vt:variant>
      <vt:variant>
        <vt:i4>5</vt:i4>
      </vt:variant>
      <vt:variant>
        <vt:lpwstr>https://login.consultant.ru/link/?req=doc&amp;base=LAW&amp;n=423603&amp;dst=100461</vt:lpwstr>
      </vt:variant>
      <vt:variant>
        <vt:lpwstr/>
      </vt:variant>
      <vt:variant>
        <vt:i4>4128880</vt:i4>
      </vt:variant>
      <vt:variant>
        <vt:i4>627</vt:i4>
      </vt:variant>
      <vt:variant>
        <vt:i4>0</vt:i4>
      </vt:variant>
      <vt:variant>
        <vt:i4>5</vt:i4>
      </vt:variant>
      <vt:variant>
        <vt:lpwstr>https://login.consultant.ru/link/?req=doc&amp;base=LAW&amp;n=423603&amp;dst=100458</vt:lpwstr>
      </vt:variant>
      <vt:variant>
        <vt:lpwstr/>
      </vt:variant>
      <vt:variant>
        <vt:i4>3276918</vt:i4>
      </vt:variant>
      <vt:variant>
        <vt:i4>624</vt:i4>
      </vt:variant>
      <vt:variant>
        <vt:i4>0</vt:i4>
      </vt:variant>
      <vt:variant>
        <vt:i4>5</vt:i4>
      </vt:variant>
      <vt:variant>
        <vt:lpwstr>https://login.consultant.ru/link/?req=doc&amp;base=LAW&amp;n=423603&amp;dst=21</vt:lpwstr>
      </vt:variant>
      <vt:variant>
        <vt:lpwstr/>
      </vt:variant>
      <vt:variant>
        <vt:i4>6357050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6357050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3735677</vt:i4>
      </vt:variant>
      <vt:variant>
        <vt:i4>615</vt:i4>
      </vt:variant>
      <vt:variant>
        <vt:i4>0</vt:i4>
      </vt:variant>
      <vt:variant>
        <vt:i4>5</vt:i4>
      </vt:variant>
      <vt:variant>
        <vt:lpwstr>https://login.consultant.ru/link/?req=doc&amp;base=LAW&amp;n=423603&amp;dst=100389</vt:lpwstr>
      </vt:variant>
      <vt:variant>
        <vt:lpwstr/>
      </vt:variant>
      <vt:variant>
        <vt:i4>3604593</vt:i4>
      </vt:variant>
      <vt:variant>
        <vt:i4>612</vt:i4>
      </vt:variant>
      <vt:variant>
        <vt:i4>0</vt:i4>
      </vt:variant>
      <vt:variant>
        <vt:i4>5</vt:i4>
      </vt:variant>
      <vt:variant>
        <vt:lpwstr>https://login.consultant.ru/link/?req=doc&amp;base=LAW&amp;n=423603&amp;dst=100347</vt:lpwstr>
      </vt:variant>
      <vt:variant>
        <vt:lpwstr/>
      </vt:variant>
      <vt:variant>
        <vt:i4>6357050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6357050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3211381</vt:i4>
      </vt:variant>
      <vt:variant>
        <vt:i4>603</vt:i4>
      </vt:variant>
      <vt:variant>
        <vt:i4>0</vt:i4>
      </vt:variant>
      <vt:variant>
        <vt:i4>5</vt:i4>
      </vt:variant>
      <vt:variant>
        <vt:lpwstr>https://login.consultant.ru/link/?req=doc&amp;base=LAW&amp;n=423603&amp;dst=100200</vt:lpwstr>
      </vt:variant>
      <vt:variant>
        <vt:lpwstr/>
      </vt:variant>
      <vt:variant>
        <vt:i4>3473533</vt:i4>
      </vt:variant>
      <vt:variant>
        <vt:i4>600</vt:i4>
      </vt:variant>
      <vt:variant>
        <vt:i4>0</vt:i4>
      </vt:variant>
      <vt:variant>
        <vt:i4>5</vt:i4>
      </vt:variant>
      <vt:variant>
        <vt:lpwstr>https://login.consultant.ru/link/?req=doc&amp;base=LAW&amp;n=423603&amp;dst=100385</vt:lpwstr>
      </vt:variant>
      <vt:variant>
        <vt:lpwstr/>
      </vt:variant>
      <vt:variant>
        <vt:i4>3211376</vt:i4>
      </vt:variant>
      <vt:variant>
        <vt:i4>597</vt:i4>
      </vt:variant>
      <vt:variant>
        <vt:i4>0</vt:i4>
      </vt:variant>
      <vt:variant>
        <vt:i4>5</vt:i4>
      </vt:variant>
      <vt:variant>
        <vt:lpwstr>https://login.consultant.ru/link/?req=doc&amp;base=LAW&amp;n=423603&amp;dst=100250</vt:lpwstr>
      </vt:variant>
      <vt:variant>
        <vt:lpwstr/>
      </vt:variant>
      <vt:variant>
        <vt:i4>3866741</vt:i4>
      </vt:variant>
      <vt:variant>
        <vt:i4>594</vt:i4>
      </vt:variant>
      <vt:variant>
        <vt:i4>0</vt:i4>
      </vt:variant>
      <vt:variant>
        <vt:i4>5</vt:i4>
      </vt:variant>
      <vt:variant>
        <vt:lpwstr>https://login.consultant.ru/link/?req=doc&amp;base=LAW&amp;n=423603&amp;dst=100109</vt:lpwstr>
      </vt:variant>
      <vt:variant>
        <vt:lpwstr/>
      </vt:variant>
      <vt:variant>
        <vt:i4>3407986</vt:i4>
      </vt:variant>
      <vt:variant>
        <vt:i4>591</vt:i4>
      </vt:variant>
      <vt:variant>
        <vt:i4>0</vt:i4>
      </vt:variant>
      <vt:variant>
        <vt:i4>5</vt:i4>
      </vt:variant>
      <vt:variant>
        <vt:lpwstr>https://login.consultant.ru/link/?req=doc&amp;base=LAW&amp;n=423603&amp;dst=100176</vt:lpwstr>
      </vt:variant>
      <vt:variant>
        <vt:lpwstr/>
      </vt:variant>
      <vt:variant>
        <vt:i4>8060979</vt:i4>
      </vt:variant>
      <vt:variant>
        <vt:i4>588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consultantplus://offline/ref=9BADEC441062E9666BE8EC5FBA8F0304B00FC4A5F95AFC769B4433BD0B8CC944B5AD16A4C0EBD25F9664EEF4CEEEB44AC704E1DE6BB38681H23FO</vt:lpwstr>
      </vt:variant>
      <vt:variant>
        <vt:lpwstr/>
      </vt:variant>
      <vt:variant>
        <vt:i4>8060978</vt:i4>
      </vt:variant>
      <vt:variant>
        <vt:i4>585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consultantplus://offline/ref=9BADEC441062E9666BE8EC5FBA8F0304B00FC4A5F95AFC769B4433BD0B8CC944B5AD16A4C0EBD25E9464EEF4CEEEB44AC704E1DE6BB38681H23FO</vt:lpwstr>
      </vt:variant>
      <vt:variant>
        <vt:lpwstr/>
      </vt:variant>
      <vt:variant>
        <vt:i4>8060978</vt:i4>
      </vt:variant>
      <vt:variant>
        <vt:i4>582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consultantplus://offline/ref=9BADEC441062E9666BE8EC5FBA8F0304B00FC4A5F95AFC769B4433BD0B8CC944B5AD16A4C0EBD25D9564EEF4CEEEB44AC704E1DE6BB38681H23FO</vt:lpwstr>
      </vt:variant>
      <vt:variant>
        <vt:lpwstr/>
      </vt:variant>
      <vt:variant>
        <vt:i4>4521988</vt:i4>
      </vt:variant>
      <vt:variant>
        <vt:i4>579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consultantplus://offline/ref=9BADEC441062E9666BE8EC5FBA8F0304B00FC4A5F95AFC769B4433BD0B8CC944B5AD16A4C0EBD25F9A3BEBE1DFB6B94FDC1BE0C077B184H830O</vt:lpwstr>
      </vt:variant>
      <vt:variant>
        <vt:lpwstr/>
      </vt:variant>
      <vt:variant>
        <vt:i4>8061026</vt:i4>
      </vt:variant>
      <vt:variant>
        <vt:i4>576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consultantplus://offline/ref=9BADEC441062E9666BE8EC5FBA8F0304B00FC4A5F95AFC769B4433BD0B8CC944B5AD16A4C0EBD25D906DBBAC8DB0ED1B864FEDDE70AF878332A67CFDH532O</vt:lpwstr>
      </vt:variant>
      <vt:variant>
        <vt:lpwstr/>
      </vt:variant>
      <vt:variant>
        <vt:i4>8060977</vt:i4>
      </vt:variant>
      <vt:variant>
        <vt:i4>573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consultantplus://offline/ref=9BADEC441062E9666BE8EC5FBA8F0304B00FC4A5F95AFC769B4433BD0B8CC944B5AD16A4C0EBD25D916FBFA28AB0ED1B864FEDDE70AF878332A67CFDH532O</vt:lpwstr>
      </vt:variant>
      <vt:variant>
        <vt:lpwstr/>
      </vt:variant>
      <vt:variant>
        <vt:i4>8060978</vt:i4>
      </vt:variant>
      <vt:variant>
        <vt:i4>570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consultantplus://offline/ref=9BADEC441062E9666BE8EC5FBA8F0304B00FC4A5F95AFC769B4433BD0B8CC944B5AD16A4C0EBD25D916FBFA38CB0ED1B864FEDDE70AF878332A67CFDH532O</vt:lpwstr>
      </vt:variant>
      <vt:variant>
        <vt:lpwstr/>
      </vt:variant>
      <vt:variant>
        <vt:i4>2097250</vt:i4>
      </vt:variant>
      <vt:variant>
        <vt:i4>567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consultantplus://offline/ref=9BADEC441062E9666BE8F252ACE35C01B20699AEF85AF723C71135EA54DCCF11F5ED10F183AFDD5F9264EEF4CEEEB44AC704E1DE6BB38681H23FO</vt:lpwstr>
      </vt:variant>
      <vt:variant>
        <vt:lpwstr/>
      </vt:variant>
      <vt:variant>
        <vt:i4>2097207</vt:i4>
      </vt:variant>
      <vt:variant>
        <vt:i4>564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consultantplus://offline/ref=9BADEC441062E9666BE8F252ACE35C01B20699AEF85AF723C71135EA54DCCF11F5ED10F183AFDF549764EEF4CEEEB44AC704E1DE6BB38681H23FO</vt:lpwstr>
      </vt:variant>
      <vt:variant>
        <vt:lpwstr/>
      </vt:variant>
      <vt:variant>
        <vt:i4>2097252</vt:i4>
      </vt:variant>
      <vt:variant>
        <vt:i4>561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consultantplus://offline/ref=9BADEC441062E9666BE8F252ACE35C01B20699AEF85AF723C71135EA54DCCF11F5ED10F183AFDE5C9064EEF4CEEEB44AC704E1DE6BB38681H23FO</vt:lpwstr>
      </vt:variant>
      <vt:variant>
        <vt:lpwstr/>
      </vt:variant>
      <vt:variant>
        <vt:i4>2097208</vt:i4>
      </vt:variant>
      <vt:variant>
        <vt:i4>558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consultantplus://offline/ref=9BADEC441062E9666BE8F252ACE35C01B20699AEF85AF723C71135EA54DCCF11F5ED10F183AFDF559964EEF4CEEEB44AC704E1DE6BB38681H23FO</vt:lpwstr>
      </vt:variant>
      <vt:variant>
        <vt:lpwstr/>
      </vt:variant>
      <vt:variant>
        <vt:i4>2097254</vt:i4>
      </vt:variant>
      <vt:variant>
        <vt:i4>555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consultantplus://offline/ref=9BADEC441062E9666BE8F252ACE35C01B20699AEF85AF723C71135EA54DCCF11F5ED10F183AFDD5E9564EEF4CEEEB44AC704E1DE6BB38681H23FO</vt:lpwstr>
      </vt:variant>
      <vt:variant>
        <vt:lpwstr/>
      </vt:variant>
      <vt:variant>
        <vt:i4>2097251</vt:i4>
      </vt:variant>
      <vt:variant>
        <vt:i4>552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consultantplus://offline/ref=9BADEC441062E9666BE8F252ACE35C01B20699AEF85AF723C71135EA54DCCF11F5ED10F183AFDD5E9064EEF4CEEEB44AC704E1DE6BB38681H23FO</vt:lpwstr>
      </vt:variant>
      <vt:variant>
        <vt:lpwstr/>
      </vt:variant>
      <vt:variant>
        <vt:i4>2097259</vt:i4>
      </vt:variant>
      <vt:variant>
        <vt:i4>549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consultantplus://offline/ref=9BADEC441062E9666BE8F252ACE35C01B20699AEF85AF723C71135EA54DCCF11F5ED10F183AFDD5D9964EEF4CEEEB44AC704E1DE6BB38681H23FO</vt:lpwstr>
      </vt:variant>
      <vt:variant>
        <vt:lpwstr/>
      </vt:variant>
      <vt:variant>
        <vt:i4>3211379</vt:i4>
      </vt:variant>
      <vt:variant>
        <vt:i4>546</vt:i4>
      </vt:variant>
      <vt:variant>
        <vt:i4>0</vt:i4>
      </vt:variant>
      <vt:variant>
        <vt:i4>5</vt:i4>
      </vt:variant>
      <vt:variant>
        <vt:lpwstr>https://login.consultant.ru/link/?req=doc&amp;base=LAW&amp;n=423603&amp;dst=100260</vt:lpwstr>
      </vt:variant>
      <vt:variant>
        <vt:lpwstr/>
      </vt:variant>
      <vt:variant>
        <vt:i4>3670073</vt:i4>
      </vt:variant>
      <vt:variant>
        <vt:i4>543</vt:i4>
      </vt:variant>
      <vt:variant>
        <vt:i4>0</vt:i4>
      </vt:variant>
      <vt:variant>
        <vt:i4>5</vt:i4>
      </vt:variant>
      <vt:variant>
        <vt:lpwstr>https://login.consultant.ru/link/?req=doc&amp;base=RLAW186&amp;n=135251&amp;dst=118211</vt:lpwstr>
      </vt:variant>
      <vt:variant>
        <vt:lpwstr/>
      </vt:variant>
      <vt:variant>
        <vt:i4>3145782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consultantplus://offline/ref=1DA477BB2956D2ED64B24CC6A0BF090075D6C731F0A7E958B93AA5599B093F104FFBB69B0099862D87AB1CDD1E9DDB0BCEF5FFEFI3wFO</vt:lpwstr>
      </vt:variant>
      <vt:variant>
        <vt:lpwstr/>
      </vt:variant>
      <vt:variant>
        <vt:i4>3801145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consultantplus://offline/ref=3D2147FF5C35767DF08E786304F30ECA136B0306DA72C0994CFD4F3A1C9C537A0090C26EB83E81E8C112416A3DD638D5339BB2DFF0B3F8D438vDO</vt:lpwstr>
      </vt:variant>
      <vt:variant>
        <vt:lpwstr/>
      </vt:variant>
      <vt:variant>
        <vt:i4>4718681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consultantplus://offline/ref=4174E74669644C58750A085E9E07C8B48FB9A4380FE768660F3AEDDA808DF467E1812195847CEA1E398F3279EFFFF5DBB61CDBU2t5O</vt:lpwstr>
      </vt:variant>
      <vt:variant>
        <vt:lpwstr/>
      </vt:variant>
      <vt:variant>
        <vt:i4>2359400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consultantplus://offline/ref=4174E74669644C58750A085E9E07C8B48FB9A4380FE768660F3AEDDA808DF467E181219D8F28B9536A89662DB5ABF8C5B102D8268449BD5CU5t6O</vt:lpwstr>
      </vt:variant>
      <vt:variant>
        <vt:lpwstr/>
      </vt:variant>
      <vt:variant>
        <vt:i4>2359344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consultantplus://offline/ref=4174E74669644C58750A085E9E07C8B48FB9A4380FE768660F3AEDDA808DF467E181219D8F28B9526889662DB5ABF8C5B102D8268449BD5CU5t6O</vt:lpwstr>
      </vt:variant>
      <vt:variant>
        <vt:lpwstr/>
      </vt:variant>
      <vt:variant>
        <vt:i4>2359404</vt:i4>
      </vt:variant>
      <vt:variant>
        <vt:i4>525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consultantplus://offline/ref=4174E74669644C58750A085E9E07C8B48FB9A4380FE768660F3AEDDA808DF467E181219D8F28B9526D89662DB5ABF8C5B102D8268449BD5CU5t6O</vt:lpwstr>
      </vt:variant>
      <vt:variant>
        <vt:lpwstr/>
      </vt:variant>
      <vt:variant>
        <vt:i4>2359394</vt:i4>
      </vt:variant>
      <vt:variant>
        <vt:i4>522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consultantplus://offline/ref=4174E74669644C58750A085E9E07C8B48FB9A4380FE768660F3AEDDA808DF467E181219D8F28BF5C6D89662DB5ABF8C5B102D8268449BD5CU5t6O</vt:lpwstr>
      </vt:variant>
      <vt:variant>
        <vt:lpwstr/>
      </vt:variant>
      <vt:variant>
        <vt:i4>2359351</vt:i4>
      </vt:variant>
      <vt:variant>
        <vt:i4>519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consultantplus://offline/ref=4174E74669644C58750A085E9E07C8B48FB9A4380FE768660F3AEDDA808DF467E181219D8F28BF5F6489662DB5ABF8C5B102D8268449BD5CU5t6O</vt:lpwstr>
      </vt:variant>
      <vt:variant>
        <vt:lpwstr/>
      </vt:variant>
      <vt:variant>
        <vt:i4>2359345</vt:i4>
      </vt:variant>
      <vt:variant>
        <vt:i4>516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consultantplus://offline/ref=4174E74669644C58750A085E9E07C8B48FB9A4380FE768660F3AEDDA808DF467E181219D8F28B8536989662DB5ABF8C5B102D8268449BD5CU5t6O</vt:lpwstr>
      </vt:variant>
      <vt:variant>
        <vt:lpwstr/>
      </vt:variant>
      <vt:variant>
        <vt:i4>7733353</vt:i4>
      </vt:variant>
      <vt:variant>
        <vt:i4>513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510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2359407</vt:i4>
      </vt:variant>
      <vt:variant>
        <vt:i4>507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consultantplus://offline/ref=4174E74669644C58750A085E9E07C8B48FB9A4380FE768660F3AEDDA808DF467E181219D8F28B8526F89662DB5ABF8C5B102D8268449BD5CU5t6O</vt:lpwstr>
      </vt:variant>
      <vt:variant>
        <vt:lpwstr/>
      </vt:variant>
      <vt:variant>
        <vt:i4>2359402</vt:i4>
      </vt:variant>
      <vt:variant>
        <vt:i4>504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consultantplus://offline/ref=4174E74669644C58750A085E9E07C8B48FB9A4380FE768660F3AEDDA808DF467E181219D8F28B8526C89662DB5ABF8C5B102D8268449BD5CU5t6O</vt:lpwstr>
      </vt:variant>
      <vt:variant>
        <vt:lpwstr/>
      </vt:variant>
      <vt:variant>
        <vt:i4>2359357</vt:i4>
      </vt:variant>
      <vt:variant>
        <vt:i4>501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consultantplus://offline/ref=4174E74669644C58750A085E9E07C8B48FB9A4380FE768660F3AEDDA808DF467E181219D8F28B85D6B89662DB5ABF8C5B102D8268449BD5CU5t6O</vt:lpwstr>
      </vt:variant>
      <vt:variant>
        <vt:lpwstr/>
      </vt:variant>
      <vt:variant>
        <vt:i4>7733353</vt:i4>
      </vt:variant>
      <vt:variant>
        <vt:i4>498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2359359</vt:i4>
      </vt:variant>
      <vt:variant>
        <vt:i4>495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consultantplus://offline/ref=4174E74669644C58750A085E9E07C8B48FB9A4380FE768660F3AEDDA808DF467E181219D8F28B95C6F89662DB5ABF8C5B102D8268449BD5CU5t6O</vt:lpwstr>
      </vt:variant>
      <vt:variant>
        <vt:lpwstr/>
      </vt:variant>
      <vt:variant>
        <vt:i4>2359354</vt:i4>
      </vt:variant>
      <vt:variant>
        <vt:i4>492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consultantplus://offline/ref=4174E74669644C58750A085E9E07C8B48FB9A4380FE768660F3AEDDA808DF467E181219D8F28B95C6C89662DB5ABF8C5B102D8268449BD5CU5t6O</vt:lpwstr>
      </vt:variant>
      <vt:variant>
        <vt:lpwstr/>
      </vt:variant>
      <vt:variant>
        <vt:i4>2359358</vt:i4>
      </vt:variant>
      <vt:variant>
        <vt:i4>489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consultantplus://offline/ref=4174E74669644C58750A085E9E07C8B48FB9A4380FE768660F3AEDDA808DF467E181219D8F28B95F6B89662DB5ABF8C5B102D8268449BD5CU5t6O</vt:lpwstr>
      </vt:variant>
      <vt:variant>
        <vt:lpwstr/>
      </vt:variant>
      <vt:variant>
        <vt:i4>2359396</vt:i4>
      </vt:variant>
      <vt:variant>
        <vt:i4>486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consultantplus://offline/ref=4174E74669644C58750A085E9E07C8B48FB9A4380FE768660F3AEDDA808DF467E181219D8F28B95F6889662DB5ABF8C5B102D8268449BD5CU5t6O</vt:lpwstr>
      </vt:variant>
      <vt:variant>
        <vt:lpwstr/>
      </vt:variant>
      <vt:variant>
        <vt:i4>2359401</vt:i4>
      </vt:variant>
      <vt:variant>
        <vt:i4>483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consultantplus://offline/ref=4174E74669644C58750A085E9E07C8B48FB9A4380FE768660F3AEDDA808DF467E181219D8F28BA536889662DB5ABF8C5B102D8268449BD5CU5t6O</vt:lpwstr>
      </vt:variant>
      <vt:variant>
        <vt:lpwstr/>
      </vt:variant>
      <vt:variant>
        <vt:i4>2359347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consultantplus://offline/ref=4174E74669644C58750A085E9E07C8B48FB9A4380FE768660F3AEDDA808DF467E181219D8F28BA5D6589662DB5ABF8C5B102D8268449BD5CU5t6O</vt:lpwstr>
      </vt:variant>
      <vt:variant>
        <vt:lpwstr/>
      </vt:variant>
      <vt:variant>
        <vt:i4>2359399</vt:i4>
      </vt:variant>
      <vt:variant>
        <vt:i4>477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consultantplus://offline/ref=4174E74669644C58750A085E9E07C8B48FB9A4380FE768660F3AEDDA808DF467E181219D8F28BA5D6A89662DB5ABF8C5B102D8268449BD5CU5t6O</vt:lpwstr>
      </vt:variant>
      <vt:variant>
        <vt:lpwstr/>
      </vt:variant>
      <vt:variant>
        <vt:i4>2359349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consultantplus://offline/ref=4174E74669644C58750A085E9E07C8B48FB9A4380FE768660F3AEDDA808DF467E181219D8F28BA5B6589662DB5ABF8C5B102D8268449BD5CU5t6O</vt:lpwstr>
      </vt:variant>
      <vt:variant>
        <vt:lpwstr/>
      </vt:variant>
      <vt:variant>
        <vt:i4>2359393</vt:i4>
      </vt:variant>
      <vt:variant>
        <vt:i4>471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consultantplus://offline/ref=4174E74669644C58750A085E9E07C8B48FB9A4380FE768660F3AEDDA808DF467E181219D8F28BA5B6A89662DB5ABF8C5B102D8268449BD5CU5t6O</vt:lpwstr>
      </vt:variant>
      <vt:variant>
        <vt:lpwstr/>
      </vt:variant>
      <vt:variant>
        <vt:i4>7733353</vt:i4>
      </vt:variant>
      <vt:variant>
        <vt:i4>468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2359397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consultantplus://offline/ref=4174E74669644C58750A085E9E07C8B48FB9A4380FE768660F3AEDDA808DF467E181219D8F28B9596F89662DB5ABF8C5B102D8268449BD5CU5t6O</vt:lpwstr>
      </vt:variant>
      <vt:variant>
        <vt:lpwstr/>
      </vt:variant>
      <vt:variant>
        <vt:i4>7733353</vt:i4>
      </vt:variant>
      <vt:variant>
        <vt:i4>459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456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2359402</vt:i4>
      </vt:variant>
      <vt:variant>
        <vt:i4>453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consultantplus://offline/ref=4174E74669644C58750A085E9E07C8B48FB9A4380FE768660F3AEDDA808DF467E181219D8F28B95D6489662DB5ABF8C5B102D8268449BD5CU5t6O</vt:lpwstr>
      </vt:variant>
      <vt:variant>
        <vt:lpwstr/>
      </vt:variant>
      <vt:variant>
        <vt:i4>7733353</vt:i4>
      </vt:variant>
      <vt:variant>
        <vt:i4>450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2359406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consultantplus://offline/ref=4174E74669644C58750A085E9E07C8B48FB9A4380FE768660F3AEDDA808DF467E181219D8F28B85A6489662DB5ABF8C5B102D8268449BD5CU5t6O</vt:lpwstr>
      </vt:variant>
      <vt:variant>
        <vt:lpwstr/>
      </vt:variant>
      <vt:variant>
        <vt:i4>2359395</vt:i4>
      </vt:variant>
      <vt:variant>
        <vt:i4>444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consultantplus://offline/ref=4174E74669644C58750A085E9E07C8B48FB9A4380FE768660F3AEDDA808DF467E181219D8F28B85A6989662DB5ABF8C5B102D8268449BD5CU5t6O</vt:lpwstr>
      </vt:variant>
      <vt:variant>
        <vt:lpwstr/>
      </vt:variant>
      <vt:variant>
        <vt:i4>2359359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consultantplus://offline/ref=4174E74669644C58750A085E9E07C8B48FB9A4380FE768660F3AEDDA808DF467E181219D8F28B85A6E89662DB5ABF8C5B102D8268449BD5CU5t6O</vt:lpwstr>
      </vt:variant>
      <vt:variant>
        <vt:lpwstr/>
      </vt:variant>
      <vt:variant>
        <vt:i4>2359356</vt:i4>
      </vt:variant>
      <vt:variant>
        <vt:i4>438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consultantplus://offline/ref=4174E74669644C58750A085E9E07C8B48FB9A4380FE768660F3AEDDA808DF467E181219D8F28B9536589662DB5ABF8C5B102D8268449BD5CU5t6O</vt:lpwstr>
      </vt:variant>
      <vt:variant>
        <vt:lpwstr/>
      </vt:variant>
      <vt:variant>
        <vt:i4>2359407</vt:i4>
      </vt:variant>
      <vt:variant>
        <vt:i4>435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consultantplus://offline/ref=4174E74669644C58750A085E9E07C8B48FB9A4380FE768660F3AEDDA808DF467E181219D8F28B9536F89662DB5ABF8C5B102D8268449BD5CU5t6O</vt:lpwstr>
      </vt:variant>
      <vt:variant>
        <vt:lpwstr/>
      </vt:variant>
      <vt:variant>
        <vt:i4>2359402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consultantplus://offline/ref=4174E74669644C58750A085E9E07C8B48FB9A4380FE768660F3AEDDA808DF467E181219D8F28B9536C89662DB5ABF8C5B102D8268449BD5CU5t6O</vt:lpwstr>
      </vt:variant>
      <vt:variant>
        <vt:lpwstr/>
      </vt:variant>
      <vt:variant>
        <vt:i4>2359402</vt:i4>
      </vt:variant>
      <vt:variant>
        <vt:i4>429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consultantplus://offline/ref=4174E74669644C58750A085E9E07C8B48FB9A4380FE768660F3AEDDA808DF467E181219D8F28B9526B89662DB5ABF8C5B102D8268449BD5CU5t6O</vt:lpwstr>
      </vt:variant>
      <vt:variant>
        <vt:lpwstr/>
      </vt:variant>
      <vt:variant>
        <vt:i4>2359399</vt:i4>
      </vt:variant>
      <vt:variant>
        <vt:i4>426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consultantplus://offline/ref=4174E74669644C58750A085E9E07C8B48FB9A4380FE768660F3AEDDA808DF467E181219D8F28B95D6989662DB5ABF8C5B102D8268449BD5CU5t6O</vt:lpwstr>
      </vt:variant>
      <vt:variant>
        <vt:lpwstr/>
      </vt:variant>
      <vt:variant>
        <vt:i4>6291506</vt:i4>
      </vt:variant>
      <vt:variant>
        <vt:i4>423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consultantplus://offline/ref=E06EBEE25EDCDB06E69A08883C0ED815D17BBB019006221A750A10FFF84B8A4E722457C7B3BAD44CB72839717CA6C0D8FE67384E810BF4C24459DD66A3s9O</vt:lpwstr>
      </vt:variant>
      <vt:variant>
        <vt:lpwstr/>
      </vt:variant>
      <vt:variant>
        <vt:i4>7733353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417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414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2359344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consultantplus://offline/ref=4174E74669644C58750A085E9E07C8B48FB9A4380FE768660F3AEDDA808DF467E181219D8F28BA5F6489662DB5ABF8C5B102D8268449BD5CU5t6O</vt:lpwstr>
      </vt:variant>
      <vt:variant>
        <vt:lpwstr/>
      </vt:variant>
      <vt:variant>
        <vt:i4>7733353</vt:i4>
      </vt:variant>
      <vt:variant>
        <vt:i4>408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2359357</vt:i4>
      </vt:variant>
      <vt:variant>
        <vt:i4>405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consultantplus://offline/ref=4174E74669644C58750A085E9E07C8B48FB9A4380FE768660F3AEDDA808DF467E181219D8F28BA5F6989662DB5ABF8C5B102D8268449BD5CU5t6O</vt:lpwstr>
      </vt:variant>
      <vt:variant>
        <vt:lpwstr/>
      </vt:variant>
      <vt:variant>
        <vt:i4>7733353</vt:i4>
      </vt:variant>
      <vt:variant>
        <vt:i4>402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2359398</vt:i4>
      </vt:variant>
      <vt:variant>
        <vt:i4>396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consultantplus://offline/ref=4174E74669644C58750A085E9E07C8B48FB9A4380FE768660F3AEDDA808DF467E181219D8F28BA5E6A89662DB5ABF8C5B102D8268449BD5CU5t6O</vt:lpwstr>
      </vt:variant>
      <vt:variant>
        <vt:lpwstr/>
      </vt:variant>
      <vt:variant>
        <vt:i4>2359393</vt:i4>
      </vt:variant>
      <vt:variant>
        <vt:i4>393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consultantplus://offline/ref=4174E74669644C58750A085E9E07C8B48FB9A4380FE768660F3AEDDA808DF467E181219D8F28BA5E6F89662DB5ABF8C5B102D8268449BD5CU5t6O</vt:lpwstr>
      </vt:variant>
      <vt:variant>
        <vt:lpwstr/>
      </vt:variant>
      <vt:variant>
        <vt:i4>2359395</vt:i4>
      </vt:variant>
      <vt:variant>
        <vt:i4>390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consultantplus://offline/ref=4174E74669644C58750A085E9E07C8B48FB9A4380FE768660F3AEDDA808DF467E181219D8F28BA596889662DB5ABF8C5B102D8268449BD5CU5t6O</vt:lpwstr>
      </vt:variant>
      <vt:variant>
        <vt:lpwstr/>
      </vt:variant>
      <vt:variant>
        <vt:i4>2359359</vt:i4>
      </vt:variant>
      <vt:variant>
        <vt:i4>387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consultantplus://offline/ref=4174E74669644C58750A085E9E07C8B48FB9A4380FE768660F3AEDDA808DF467E181219D8F28BA596D89662DB5ABF8C5B102D8268449BD5CU5t6O</vt:lpwstr>
      </vt:variant>
      <vt:variant>
        <vt:lpwstr/>
      </vt:variant>
      <vt:variant>
        <vt:i4>2359406</vt:i4>
      </vt:variant>
      <vt:variant>
        <vt:i4>384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consultantplus://offline/ref=4174E74669644C58750A085E9E07C8B48FB9A4380FE768660F3AEDDA808DF467E181219D8F28BA586489662DB5ABF8C5B102D8268449BD5CU5t6O</vt:lpwstr>
      </vt:variant>
      <vt:variant>
        <vt:lpwstr/>
      </vt:variant>
      <vt:variant>
        <vt:i4>2359395</vt:i4>
      </vt:variant>
      <vt:variant>
        <vt:i4>381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consultantplus://offline/ref=4174E74669644C58750A085E9E07C8B48FB9A4380FE768660F3AEDDA808DF467E181219D8F28BA586989662DB5ABF8C5B102D8268449BD5CU5t6O</vt:lpwstr>
      </vt:variant>
      <vt:variant>
        <vt:lpwstr/>
      </vt:variant>
      <vt:variant>
        <vt:i4>7733353</vt:i4>
      </vt:variant>
      <vt:variant>
        <vt:i4>378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375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2359398</vt:i4>
      </vt:variant>
      <vt:variant>
        <vt:i4>372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consultantplus://offline/ref=4174E74669644C58750A085E9E07C8B48FB9A4380FE768660F3AEDDA808DF467E181219D8F28BF5A6B89662DB5ABF8C5B102D8268449BD5CU5t6O</vt:lpwstr>
      </vt:variant>
      <vt:variant>
        <vt:lpwstr/>
      </vt:variant>
      <vt:variant>
        <vt:i4>2359403</vt:i4>
      </vt:variant>
      <vt:variant>
        <vt:i4>369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consultantplus://offline/ref=4174E74669644C58750A085E9E07C8B48FB9A4380FE768660F3AEDDA808DF467E181219D8F28B95E6489662DB5ABF8C5B102D8268449BD5CU5t6O</vt:lpwstr>
      </vt:variant>
      <vt:variant>
        <vt:lpwstr/>
      </vt:variant>
      <vt:variant>
        <vt:i4>2359393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consultantplus://offline/ref=4174E74669644C58750A085E9E07C8B48FB9A4380FE768660F3AEDDA808DF467E181219D8F28BA5A6B89662DB5ABF8C5B102D8268449BD5CU5t6O</vt:lpwstr>
      </vt:variant>
      <vt:variant>
        <vt:lpwstr/>
      </vt:variant>
      <vt:variant>
        <vt:i4>7733353</vt:i4>
      </vt:variant>
      <vt:variant>
        <vt:i4>363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360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2359392</vt:i4>
      </vt:variant>
      <vt:variant>
        <vt:i4>357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consultantplus://offline/ref=4174E74669644C58750A085E9E07C8B48FB9A4380FE768660F3AEDDA808DF467E181219D8F28B9586B89662DB5ABF8C5B102D8268449BD5CU5t6O</vt:lpwstr>
      </vt:variant>
      <vt:variant>
        <vt:lpwstr/>
      </vt:variant>
      <vt:variant>
        <vt:i4>2359393</vt:i4>
      </vt:variant>
      <vt:variant>
        <vt:i4>354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consultantplus://offline/ref=4174E74669644C58750A085E9E07C8B48FB9A4380FE768660F3AEDDA808DF467E181219D8F28B95B6989662DB5ABF8C5B102D8268449BD5CU5t6O</vt:lpwstr>
      </vt:variant>
      <vt:variant>
        <vt:lpwstr/>
      </vt:variant>
      <vt:variant>
        <vt:i4>2359354</vt:i4>
      </vt:variant>
      <vt:variant>
        <vt:i4>351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consultantplus://offline/ref=4174E74669644C58750A085E9E07C8B48FB9A4380FE768660F3AEDDA808DF467E181219D8F28B95A6A89662DB5ABF8C5B102D8268449BD5CU5t6O</vt:lpwstr>
      </vt:variant>
      <vt:variant>
        <vt:lpwstr/>
      </vt:variant>
      <vt:variant>
        <vt:i4>2359352</vt:i4>
      </vt:variant>
      <vt:variant>
        <vt:i4>348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consultantplus://offline/ref=4174E74669644C58750A085E9E07C8B48FB9A4380FE768660F3AEDDA808DF467E181219D8F28B95A6C89662DB5ABF8C5B102D8268449BD5CU5t6O</vt:lpwstr>
      </vt:variant>
      <vt:variant>
        <vt:lpwstr/>
      </vt:variant>
      <vt:variant>
        <vt:i4>2359347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consultantplus://offline/ref=4174E74669644C58750A085E9E07C8B48FB9A4380FE768660F3AEDDA808DF467E181219D8F28BA536B89662DB5ABF8C5B102D8268449BD5CU5t6O</vt:lpwstr>
      </vt:variant>
      <vt:variant>
        <vt:lpwstr/>
      </vt:variant>
      <vt:variant>
        <vt:i4>2359396</vt:i4>
      </vt:variant>
      <vt:variant>
        <vt:i4>342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consultantplus://offline/ref=4174E74669644C58750A085E9E07C8B48FB9A4380FE768660F3AEDDA808DF467E181219D8F28BA526489662DB5ABF8C5B102D8268449BD5CU5t6O</vt:lpwstr>
      </vt:variant>
      <vt:variant>
        <vt:lpwstr/>
      </vt:variant>
      <vt:variant>
        <vt:i4>2359401</vt:i4>
      </vt:variant>
      <vt:variant>
        <vt:i4>339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consultantplus://offline/ref=4174E74669644C58750A085E9E07C8B48FB9A4380FE768660F3AEDDA808DF467E181219D8F28BA526989662DB5ABF8C5B102D8268449BD5CU5t6O</vt:lpwstr>
      </vt:variant>
      <vt:variant>
        <vt:lpwstr/>
      </vt:variant>
      <vt:variant>
        <vt:i4>2359353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consultantplus://offline/ref=4174E74669644C58750A085E9E07C8B48FB9A4380FE768660F3AEDDA808DF467E181219D8F28BA596B89662DB5ABF8C5B102D8268449BD5CU5t6O</vt:lpwstr>
      </vt:variant>
      <vt:variant>
        <vt:lpwstr/>
      </vt:variant>
      <vt:variant>
        <vt:i4>6291506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consultantplus://offline/ref=E06EBEE25EDCDB06E69A08883C0ED815D17BBB019006221A750A10FFF84B8A4E722457C7B3BAD44CB72839717CA6C0D8FE67384E810BF4C24459DD66A3s9O</vt:lpwstr>
      </vt:variant>
      <vt:variant>
        <vt:lpwstr/>
      </vt:variant>
      <vt:variant>
        <vt:i4>3407981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consultantplus://offline/ref=E06EBEE25EDCDB06E69A16852A628710D372E60A9106294F295F16A8A71B8C1B32645192F0FEDB49B42B652539F89989BF2C344E9A17F5C0A5s9O</vt:lpwstr>
      </vt:variant>
      <vt:variant>
        <vt:lpwstr/>
      </vt:variant>
      <vt:variant>
        <vt:i4>3407971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consultantplus://offline/ref=E06EBEE25EDCDB06E69A16852A628710D372E60A9106294F295F16A8A71B8C1B32645192F0FEDB4EBF2B652539F89989BF2C344E9A17F5C0A5s9O</vt:lpwstr>
      </vt:variant>
      <vt:variant>
        <vt:lpwstr/>
      </vt:variant>
      <vt:variant>
        <vt:i4>3407921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consultantplus://offline/ref=E06EBEE25EDCDB06E69A16852A628710D372E60A9106294F295F16A8A71B8C1B32645192F0FEDB4FB72B652539F89989BF2C344E9A17F5C0A5s9O</vt:lpwstr>
      </vt:variant>
      <vt:variant>
        <vt:lpwstr/>
      </vt:variant>
      <vt:variant>
        <vt:i4>3407981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consultantplus://offline/ref=E06EBEE25EDCDB06E69A16852A628710D372E60A9106294F295F16A8A71B8C1B32645192F0FED84AB62B652539F89989BF2C344E9A17F5C0A5s9O</vt:lpwstr>
      </vt:variant>
      <vt:variant>
        <vt:lpwstr/>
      </vt:variant>
      <vt:variant>
        <vt:i4>3473464</vt:i4>
      </vt:variant>
      <vt:variant>
        <vt:i4>318</vt:i4>
      </vt:variant>
      <vt:variant>
        <vt:i4>0</vt:i4>
      </vt:variant>
      <vt:variant>
        <vt:i4>5</vt:i4>
      </vt:variant>
      <vt:variant>
        <vt:lpwstr>https://login.consultant.ru/link/?req=doc&amp;base=RLAW186&amp;n=136523&amp;dst=118852</vt:lpwstr>
      </vt:variant>
      <vt:variant>
        <vt:lpwstr/>
      </vt:variant>
      <vt:variant>
        <vt:i4>3211388</vt:i4>
      </vt:variant>
      <vt:variant>
        <vt:i4>315</vt:i4>
      </vt:variant>
      <vt:variant>
        <vt:i4>0</vt:i4>
      </vt:variant>
      <vt:variant>
        <vt:i4>5</vt:i4>
      </vt:variant>
      <vt:variant>
        <vt:lpwstr>https://login.consultant.ru/link/?req=doc&amp;base=LAW&amp;n=423603&amp;dst=100092</vt:lpwstr>
      </vt:variant>
      <vt:variant>
        <vt:lpwstr/>
      </vt:variant>
      <vt:variant>
        <vt:i4>6291511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consultantplus://offline/ref=E06EBEE25EDCDB06E69A08883C0ED815D17BBB019006221A750A10FFF84B8A4E722457C7B3BAD44CB72839717FA6C0D8FE67384E810BF4C24459DD66A3s9O</vt:lpwstr>
      </vt:variant>
      <vt:variant>
        <vt:lpwstr/>
      </vt:variant>
      <vt:variant>
        <vt:i4>3407934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consultantplus://offline/ref=E06EBEE25EDCDB06E69A16852A628710D372E60A9106294F295F16A8A71B8C1B32645192F0FED945B02B652539F89989BF2C344E9A17F5C0A5s9O</vt:lpwstr>
      </vt:variant>
      <vt:variant>
        <vt:lpwstr/>
      </vt:variant>
      <vt:variant>
        <vt:i4>6291511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consultantplus://offline/ref=E06EBEE25EDCDB06E69A08883C0ED815D17BBB019006221A750A10FFF84B8A4E722457C7B3BAD44CB72839717FA6C0D8FE67384E810BF4C24459DD66A3s9O</vt:lpwstr>
      </vt:variant>
      <vt:variant>
        <vt:lpwstr/>
      </vt:variant>
      <vt:variant>
        <vt:i4>6291506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consultantplus://offline/ref=E06EBEE25EDCDB06E69A08883C0ED815D17BBB019006221A750A10FFF84B8A4E722457C7B3BAD44CB72839717CA6C0D8FE67384E810BF4C24459DD66A3s9O</vt:lpwstr>
      </vt:variant>
      <vt:variant>
        <vt:lpwstr/>
      </vt:variant>
      <vt:variant>
        <vt:i4>6291506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consultantplus://offline/ref=E06EBEE25EDCDB06E69A08883C0ED815D17BBB019006221A750A10FFF84B8A4E722457C7B3BAD44CB72839717CA6C0D8FE67384E810BF4C24459DD66A3s9O</vt:lpwstr>
      </vt:variant>
      <vt:variant>
        <vt:lpwstr/>
      </vt:variant>
      <vt:variant>
        <vt:i4>6291511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consultantplus://offline/ref=E06EBEE25EDCDB06E69A08883C0ED815D17BBB019006221A750A10FFF84B8A4E722457C7B3BAD44CB72839717FA6C0D8FE67384E810BF4C24459DD66A3s9O</vt:lpwstr>
      </vt:variant>
      <vt:variant>
        <vt:lpwstr/>
      </vt:variant>
      <vt:variant>
        <vt:i4>3407977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consultantplus://offline/ref=E06EBEE25EDCDB06E69A16852A628710D372E60A9106294F295F16A8A71B8C1B32645192F0FED84DB72B652539F89989BF2C344E9A17F5C0A5s9O</vt:lpwstr>
      </vt:variant>
      <vt:variant>
        <vt:lpwstr/>
      </vt:variant>
      <vt:variant>
        <vt:i4>3407978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consultantplus://offline/ref=E06EBEE25EDCDB06E69A16852A628710D372E60A9106294F295F16A8A71B8C1B32645192F0FED944BE2B652539F89989BF2C344E9A17F5C0A5s9O</vt:lpwstr>
      </vt:variant>
      <vt:variant>
        <vt:lpwstr/>
      </vt:variant>
      <vt:variant>
        <vt:i4>8192102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consultantplus://offline/ref=BC75C706D8073997A929A38D848D39FD9FAD3B90557FDDA17A56C5C9BFFD1132BF6E521A1CE4A1C24C2BCA7908C89AA5D715305DA838AE574E3A29B627o6O</vt:lpwstr>
      </vt:variant>
      <vt:variant>
        <vt:lpwstr/>
      </vt:variant>
      <vt:variant>
        <vt:i4>7536694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consultantplus://offline/ref=D2F266906AAFD01162632C63BC649BC58B80769410513692AED1B225A8D9E07B78DA11D7584EF4C57E30733F337DE16EFE6D7F5E6BACF62E053402C2G6l4O</vt:lpwstr>
      </vt:variant>
      <vt:variant>
        <vt:lpwstr/>
      </vt:variant>
      <vt:variant>
        <vt:i4>3145853</vt:i4>
      </vt:variant>
      <vt:variant>
        <vt:i4>282</vt:i4>
      </vt:variant>
      <vt:variant>
        <vt:i4>0</vt:i4>
      </vt:variant>
      <vt:variant>
        <vt:i4>5</vt:i4>
      </vt:variant>
      <vt:variant>
        <vt:lpwstr>https://login.consultant.ru/link/?req=doc&amp;base=LAW&amp;n=423603&amp;dst=100083</vt:lpwstr>
      </vt:variant>
      <vt:variant>
        <vt:lpwstr/>
      </vt:variant>
      <vt:variant>
        <vt:i4>7143530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consultantplus://offline/ref=00A46674FDB961D644A0823B32C0924BAA76A1A7A772F7DAFB53FF43B6A0E79A34F9AF70FA167855FD99A7DBF9B539DAF1198B33vFUEP</vt:lpwstr>
      </vt:variant>
      <vt:variant>
        <vt:lpwstr/>
      </vt:variant>
      <vt:variant>
        <vt:i4>6422586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consultantplus://offline/ref=00A46674FDB961D644A0823B32C0924BAA76A1A7A772F7DAFB53FF43B6A0E79A34F9AF72FC1D2F0CB0C7FE8ABBFE35DAE9058A31E329FE9Dv3U8P</vt:lpwstr>
      </vt:variant>
      <vt:variant>
        <vt:lpwstr/>
      </vt:variant>
      <vt:variant>
        <vt:i4>6422636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consultantplus://offline/ref=00A46674FDB961D644A0823B32C0924BAA76A1A7A772F7DAFB53FF43B6A0E79A34F9AF72FC1D2F0CBFC7FE8ABBFE35DAE9058A31E329FE9Dv3U8P</vt:lpwstr>
      </vt:variant>
      <vt:variant>
        <vt:lpwstr/>
      </vt:variant>
      <vt:variant>
        <vt:i4>3211378</vt:i4>
      </vt:variant>
      <vt:variant>
        <vt:i4>270</vt:i4>
      </vt:variant>
      <vt:variant>
        <vt:i4>0</vt:i4>
      </vt:variant>
      <vt:variant>
        <vt:i4>5</vt:i4>
      </vt:variant>
      <vt:variant>
        <vt:lpwstr>https://login.consultant.ru/link/?req=doc&amp;base=LAW&amp;n=423603&amp;dst=100371</vt:lpwstr>
      </vt:variant>
      <vt:variant>
        <vt:lpwstr/>
      </vt:variant>
      <vt:variant>
        <vt:i4>3670131</vt:i4>
      </vt:variant>
      <vt:variant>
        <vt:i4>267</vt:i4>
      </vt:variant>
      <vt:variant>
        <vt:i4>0</vt:i4>
      </vt:variant>
      <vt:variant>
        <vt:i4>5</vt:i4>
      </vt:variant>
      <vt:variant>
        <vt:lpwstr>https://login.consultant.ru/link/?req=doc&amp;base=LAW&amp;n=423603&amp;dst=100368</vt:lpwstr>
      </vt:variant>
      <vt:variant>
        <vt:lpwstr/>
      </vt:variant>
      <vt:variant>
        <vt:i4>3145840</vt:i4>
      </vt:variant>
      <vt:variant>
        <vt:i4>264</vt:i4>
      </vt:variant>
      <vt:variant>
        <vt:i4>0</vt:i4>
      </vt:variant>
      <vt:variant>
        <vt:i4>5</vt:i4>
      </vt:variant>
      <vt:variant>
        <vt:lpwstr>https://login.consultant.ru/link/?req=doc&amp;base=LAW&amp;n=423603&amp;dst=100350</vt:lpwstr>
      </vt:variant>
      <vt:variant>
        <vt:lpwstr/>
      </vt:variant>
      <vt:variant>
        <vt:i4>3604593</vt:i4>
      </vt:variant>
      <vt:variant>
        <vt:i4>261</vt:i4>
      </vt:variant>
      <vt:variant>
        <vt:i4>0</vt:i4>
      </vt:variant>
      <vt:variant>
        <vt:i4>5</vt:i4>
      </vt:variant>
      <vt:variant>
        <vt:lpwstr>https://login.consultant.ru/link/?req=doc&amp;base=LAW&amp;n=423603&amp;dst=100347</vt:lpwstr>
      </vt:variant>
      <vt:variant>
        <vt:lpwstr/>
      </vt:variant>
      <vt:variant>
        <vt:i4>3211380</vt:i4>
      </vt:variant>
      <vt:variant>
        <vt:i4>258</vt:i4>
      </vt:variant>
      <vt:variant>
        <vt:i4>0</vt:i4>
      </vt:variant>
      <vt:variant>
        <vt:i4>5</vt:i4>
      </vt:variant>
      <vt:variant>
        <vt:lpwstr>https://login.consultant.ru/link/?req=doc&amp;base=LAW&amp;n=423603&amp;dst=100311</vt:lpwstr>
      </vt:variant>
      <vt:variant>
        <vt:lpwstr/>
      </vt:variant>
      <vt:variant>
        <vt:i4>3670133</vt:i4>
      </vt:variant>
      <vt:variant>
        <vt:i4>255</vt:i4>
      </vt:variant>
      <vt:variant>
        <vt:i4>0</vt:i4>
      </vt:variant>
      <vt:variant>
        <vt:i4>5</vt:i4>
      </vt:variant>
      <vt:variant>
        <vt:lpwstr>https://login.consultant.ru/link/?req=doc&amp;base=LAW&amp;n=423603&amp;dst=100209</vt:lpwstr>
      </vt:variant>
      <vt:variant>
        <vt:lpwstr/>
      </vt:variant>
      <vt:variant>
        <vt:i4>6422634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consultantplus://offline/ref=00A46674FDB961D644A0823B32C0924BAA76A1A7A772F7DAFB53FF43B6A0E79A34F9AF72FC1D2C0DBBC7FE8ABBFE35DAE9058A31E329FE9Dv3U8P</vt:lpwstr>
      </vt:variant>
      <vt:variant>
        <vt:lpwstr/>
      </vt:variant>
      <vt:variant>
        <vt:i4>6422638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consultantplus://offline/ref=00A46674FDB961D644A0823B32C0924BAA76A1A7A772F7DAFB53FF43B6A0E79A34F9AF72FC1D2C0CBAC7FE8ABBFE35DAE9058A31E329FE9Dv3U8P</vt:lpwstr>
      </vt:variant>
      <vt:variant>
        <vt:lpwstr/>
      </vt:variant>
      <vt:variant>
        <vt:i4>7995454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consultantplus://offline/ref=E23521879A2267F553B79E8C7D98DBBC552FD51495C0C15DBBB1EDA3B1A189C3618DAFA906972FDB1B87167313EB397EC84D4A2B8E20DBD43FS4P</vt:lpwstr>
      </vt:variant>
      <vt:variant>
        <vt:lpwstr/>
      </vt:variant>
      <vt:variant>
        <vt:i4>7995500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consultantplus://offline/ref=E23521879A2267F553B79E8C7D98DBBC552FD51495C0C15DBBB1EDA3B1A189C3618DAFA9069728D51987167313EB397EC84D4A2B8E20DBD43FS4P</vt:lpwstr>
      </vt:variant>
      <vt:variant>
        <vt:lpwstr/>
      </vt:variant>
      <vt:variant>
        <vt:i4>7995498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consultantplus://offline/ref=E23521879A2267F553B79E8C7D98DBBC552FD51495C0C15DBBB1EDA3B1A189C3618DAFA9069729D91287167313EB397EC84D4A2B8E20DBD43FS4P</vt:lpwstr>
      </vt:variant>
      <vt:variant>
        <vt:lpwstr/>
      </vt:variant>
      <vt:variant>
        <vt:i4>7995449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7995444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consultantplus://offline/ref=E23521879A2267F553B79E8C7D98DBBC552FD51495C0C15DBBB1EDA3B1A189C3618DAFA906972FD81287167313EB397EC84D4A2B8E20DBD43FS4P</vt:lpwstr>
      </vt:variant>
      <vt:variant>
        <vt:lpwstr/>
      </vt:variant>
      <vt:variant>
        <vt:i4>7995454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consultantplus://offline/ref=E23521879A2267F553B79E8C7D98DBBC552FD51495C0C15DBBB1EDA3B1A189C3618DAFA906972FDD1D87167313EB397EC84D4A2B8E20DBD43FS4P</vt:lpwstr>
      </vt:variant>
      <vt:variant>
        <vt:lpwstr/>
      </vt:variant>
      <vt:variant>
        <vt:i4>7995442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consultantplus://offline/ref=E23521879A2267F553B79E8C7D98DBBC552FD51495C0C15DBBB1EDA3B1A189C3618DAFA9069728D41F87167313EB397EC84D4A2B8E20DBD43FS4P</vt:lpwstr>
      </vt:variant>
      <vt:variant>
        <vt:lpwstr/>
      </vt:variant>
      <vt:variant>
        <vt:i4>7995500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consultantplus://offline/ref=E23521879A2267F553B79E8C7D98DBBC552FD51495C0C15DBBB1EDA3B1A189C3618DAFA9069728D51987167313EB397EC84D4A2B8E20DBD43FS4P</vt:lpwstr>
      </vt:variant>
      <vt:variant>
        <vt:lpwstr/>
      </vt:variant>
      <vt:variant>
        <vt:i4>7995442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consultantplus://offline/ref=E23521879A2267F553B79E8C7D98DBBC552FD51495C0C15DBBB1EDA3B1A189C3618DAFA9069728D41F87167313EB397EC84D4A2B8E20DBD43FS4P</vt:lpwstr>
      </vt:variant>
      <vt:variant>
        <vt:lpwstr/>
      </vt:variant>
      <vt:variant>
        <vt:i4>7995444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consultantplus://offline/ref=E23521879A2267F553B79E8C7D98DBBC552FD51495C0C15DBBB1EDA3B1A189C3618DAFA9069728D51A87167313EB397EC84D4A2B8E20DBD43FS4P</vt:lpwstr>
      </vt:variant>
      <vt:variant>
        <vt:lpwstr/>
      </vt:variant>
      <vt:variant>
        <vt:i4>7995500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consultantplus://offline/ref=E23521879A2267F553B79E8C7D98DBBC552FD51495C0C15DBBB1EDA3B1A189C3618DAFA9069728D51987167313EB397EC84D4A2B8E20DBD43FS4P</vt:lpwstr>
      </vt:variant>
      <vt:variant>
        <vt:lpwstr/>
      </vt:variant>
      <vt:variant>
        <vt:i4>7995498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consultantplus://offline/ref=E23521879A2267F553B79E8C7D98DBBC552FD51495C0C15DBBB1EDA3B1A189C3618DAFA9069729D91287167313EB397EC84D4A2B8E20DBD43FS4P</vt:lpwstr>
      </vt:variant>
      <vt:variant>
        <vt:lpwstr/>
      </vt:variant>
      <vt:variant>
        <vt:i4>7995449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7995493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consultantplus://offline/ref=E23521879A2267F553B79E8C7D98DBBC552FD51495C0C15DBBB1EDA3B1A189C3618DAFA9069728DA1D87167313EB397EC84D4A2B8E20DBD43FS4P</vt:lpwstr>
      </vt:variant>
      <vt:variant>
        <vt:lpwstr/>
      </vt:variant>
      <vt:variant>
        <vt:i4>7995446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consultantplus://offline/ref=E23521879A2267F553B79E8C7D98DBBC552FD51495C0C15DBBB1EDA3B1A189C3618DAFA9069728DD1287167313EB397EC84D4A2B8E20DBD43FS4P</vt:lpwstr>
      </vt:variant>
      <vt:variant>
        <vt:lpwstr/>
      </vt:variant>
      <vt:variant>
        <vt:i4>7995490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consultantplus://offline/ref=E23521879A2267F553B79E8C7D98DBBC552FD51495C0C15DBBB1EDA3B1A189C3618DAFA9069728DD1F87167313EB397EC84D4A2B8E20DBD43FS4P</vt:lpwstr>
      </vt:variant>
      <vt:variant>
        <vt:lpwstr/>
      </vt:variant>
      <vt:variant>
        <vt:i4>7995452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consultantplus://offline/ref=E23521879A2267F553B79E8C7D98DBBC552FD51495C0C15DBBB1EDA3B1A189C3618DAFA9069728DD1887167313EB397EC84D4A2B8E20DBD43FS4P</vt:lpwstr>
      </vt:variant>
      <vt:variant>
        <vt:lpwstr/>
      </vt:variant>
      <vt:variant>
        <vt:i4>7995494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consultantplus://offline/ref=E23521879A2267F553B79E8C7D98DBBC552FD51495C0C15DBBB1EDA3B1A189C3618DAFA9069729D41387167313EB397EC84D4A2B8E20DBD43FS4P</vt:lpwstr>
      </vt:variant>
      <vt:variant>
        <vt:lpwstr/>
      </vt:variant>
      <vt:variant>
        <vt:i4>7995446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consultantplus://offline/ref=E23521879A2267F553B79E8C7D98DBBC552FD51495C0C15DBBB1EDA3B1A189C3618DAFA9069729D41C87167313EB397EC84D4A2B8E20DBD43FS4P</vt:lpwstr>
      </vt:variant>
      <vt:variant>
        <vt:lpwstr/>
      </vt:variant>
      <vt:variant>
        <vt:i4>7995500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consultantplus://offline/ref=E23521879A2267F553B79E8C7D98DBBC552FD51495C0C15DBBB1EDA3B1A189C3618DAFA9069729D41987167313EB397EC84D4A2B8E20DBD43FS4P</vt:lpwstr>
      </vt:variant>
      <vt:variant>
        <vt:lpwstr/>
      </vt:variant>
      <vt:variant>
        <vt:i4>7995444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consultantplus://offline/ref=E23521879A2267F553B79E8C7D98DBBC552FD51495C0C15DBBB1EDA3B1A189C3618DAFA9069729D41A87167313EB397EC84D4A2B8E20DBD43FS4P</vt:lpwstr>
      </vt:variant>
      <vt:variant>
        <vt:lpwstr/>
      </vt:variant>
      <vt:variant>
        <vt:i4>7995440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consultantplus://offline/ref=E23521879A2267F553B79E8C7D98DBBC552FD51495C0C15DBBB1EDA3B1A189C3618DAFA9069729D51D87167313EB397EC84D4A2B8E20DBD43FS4P</vt:lpwstr>
      </vt:variant>
      <vt:variant>
        <vt:lpwstr/>
      </vt:variant>
      <vt:variant>
        <vt:i4>7995441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consultantplus://offline/ref=E23521879A2267F553B79E8C7D98DBBC552FD51495C0C15DBBB1EDA3B1A189C3618DAFA9069729D51E87167313EB397EC84D4A2B8E20DBD43FS4P</vt:lpwstr>
      </vt:variant>
      <vt:variant>
        <vt:lpwstr/>
      </vt:variant>
      <vt:variant>
        <vt:i4>7995446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consultantplus://offline/ref=E23521879A2267F553B79E8C7D98DBBC552FD51495C0C15DBBB1EDA3B1A189C3618DAFA9069729D51B87167313EB397EC84D4A2B8E20DBD43FS4P</vt:lpwstr>
      </vt:variant>
      <vt:variant>
        <vt:lpwstr/>
      </vt:variant>
      <vt:variant>
        <vt:i4>7995442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consultantplus://offline/ref=E23521879A2267F553B79E8C7D98DBBC552FD51495C0C15DBBB1EDA3B1A189C3618DAFA9069729DA1287167313EB397EC84D4A2B8E20DBD43FS4P</vt:lpwstr>
      </vt:variant>
      <vt:variant>
        <vt:lpwstr/>
      </vt:variant>
      <vt:variant>
        <vt:i4>7995494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consultantplus://offline/ref=E23521879A2267F553B79E8C7D98DBBC552FD51495C0C15DBBB1EDA3B1A189C3618DAFA9069729DA1F87167313EB397EC84D4A2B8E20DBD43FS4P</vt:lpwstr>
      </vt:variant>
      <vt:variant>
        <vt:lpwstr/>
      </vt:variant>
      <vt:variant>
        <vt:i4>7995488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consultantplus://offline/ref=E23521879A2267F553B79E8C7D98DBBC552FD51495C0C15DBBB1EDA3B1A189C3618DAFA9069729DB1C87167313EB397EC84D4A2B8E20DBD43FS4P</vt:lpwstr>
      </vt:variant>
      <vt:variant>
        <vt:lpwstr/>
      </vt:variant>
      <vt:variant>
        <vt:i4>7798888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consultantplus://offline/ref=E23521879A2267F553B79E8C7D98DBBC552FD51495C0C15DBBB1EDA3B1A189C3618DAFAA079C7F8C5ED94F2251A0357ED0514B2939S3P</vt:lpwstr>
      </vt:variant>
      <vt:variant>
        <vt:lpwstr/>
      </vt:variant>
      <vt:variant>
        <vt:i4>7995450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consultantplus://offline/ref=E23521879A2267F553B79E8C7D98DBBC552FD51495C0C15DBBB1EDA3B1A189C3618DAFA9069729DB1987167313EB397EC84D4A2B8E20DBD43FS4P</vt:lpwstr>
      </vt:variant>
      <vt:variant>
        <vt:lpwstr/>
      </vt:variant>
      <vt:variant>
        <vt:i4>7995490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consultantplus://offline/ref=E23521879A2267F553B79E8C7D98DBBC552FD51495C0C15DBBB1EDA3B1A189C3618DAFA9069729DB1A87167313EB397EC84D4A2B8E20DBD43FS4P</vt:lpwstr>
      </vt:variant>
      <vt:variant>
        <vt:lpwstr/>
      </vt:variant>
      <vt:variant>
        <vt:i4>7995453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consultantplus://offline/ref=E23521879A2267F553B79E8C7D98DBBC552FD51495C0C15DBBB1EDA3B1A189C3618DAFA9069729D81D87167313EB397EC84D4A2B8E20DBD43FS4P</vt:lpwstr>
      </vt:variant>
      <vt:variant>
        <vt:lpwstr/>
      </vt:variant>
      <vt:variant>
        <vt:i4>7995452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consultantplus://offline/ref=E23521879A2267F553B79E8C7D98DBBC552FD51495C0C15DBBB1EDA3B1A189C3618DAFA9069729D81E87167313EB397EC84D4A2B8E20DBD43FS4P</vt:lpwstr>
      </vt:variant>
      <vt:variant>
        <vt:lpwstr/>
      </vt:variant>
      <vt:variant>
        <vt:i4>7995450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consultantplus://offline/ref=E23521879A2267F553B79E8C7D98DBBC552FD51495C0C15DBBB1EDA3B1A189C3618DAFA9069729DC1887167313EB397EC84D4A2B8E20DBD43FS4P</vt:lpwstr>
      </vt:variant>
      <vt:variant>
        <vt:lpwstr/>
      </vt:variant>
      <vt:variant>
        <vt:i4>7995451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consultantplus://offline/ref=E23521879A2267F553B79E8C7D98DBBC552FD51495C0C15DBBB1EDA3B1A189C3618DAFA906972ADC1A87167313EB397EC84D4A2B8E20DBD43FS4P</vt:lpwstr>
      </vt:variant>
      <vt:variant>
        <vt:lpwstr/>
      </vt:variant>
      <vt:variant>
        <vt:i4>7995498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consultantplus://offline/ref=E23521879A2267F553B79E8C7D98DBBC552FD51495C0C15DBBB1EDA3B1A189C3618DAFA9069729D91287167313EB397EC84D4A2B8E20DBD43FS4P</vt:lpwstr>
      </vt:variant>
      <vt:variant>
        <vt:lpwstr/>
      </vt:variant>
      <vt:variant>
        <vt:i4>7995488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consultantplus://offline/ref=E23521879A2267F553B79E8C7D98DBBC552FD51495C0C15DBBB1EDA3B1A189C3618DAFA9069729D91887167313EB397EC84D4A2B8E20DBD43FS4P</vt:lpwstr>
      </vt:variant>
      <vt:variant>
        <vt:lpwstr/>
      </vt:variant>
      <vt:variant>
        <vt:i4>7995447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consultantplus://offline/ref=E23521879A2267F553B79E8C7D98DBBC552FD51495C0C15DBBB1EDA3B1A189C3618DAFA9069729DE1387167313EB397EC84D4A2B8E20DBD43FS4P</vt:lpwstr>
      </vt:variant>
      <vt:variant>
        <vt:lpwstr/>
      </vt:variant>
      <vt:variant>
        <vt:i4>7995493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consultantplus://offline/ref=E23521879A2267F553B79E8C7D98DBBC552FD51495C0C15DBBB1EDA3B1A189C3618DAFA9069729DE1A87167313EB397EC84D4A2B8E20DBD43FS4P</vt:lpwstr>
      </vt:variant>
      <vt:variant>
        <vt:lpwstr/>
      </vt:variant>
      <vt:variant>
        <vt:i4>7995453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consultantplus://offline/ref=E23521879A2267F553B79E8C7D98DBBC552FD51495C0C15DBBB1EDA3B1A189C3618DAFA9069729DE1987167313EB397EC84D4A2B8E20DBD43FS4P</vt:lpwstr>
      </vt:variant>
      <vt:variant>
        <vt:lpwstr/>
      </vt:variant>
      <vt:variant>
        <vt:i4>7995493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consultantplus://offline/ref=E23521879A2267F553B79E8C7D98DBBC552FD51495C0C15DBBB1EDA3B1A189C3618DAFA9069729DE1A87167313EB397EC84D4A2B8E20DBD43FS4P</vt:lpwstr>
      </vt:variant>
      <vt:variant>
        <vt:lpwstr/>
      </vt:variant>
      <vt:variant>
        <vt:i4>7995491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consultantplus://offline/ref=E23521879A2267F553B79E8C7D98DBBC552FD51495C0C15DBBB1EDA3B1A189C3618DAFA9069729DF1D87167313EB397EC84D4A2B8E20DBD43FS4P</vt:lpwstr>
      </vt:variant>
      <vt:variant>
        <vt:lpwstr/>
      </vt:variant>
      <vt:variant>
        <vt:i4>7995490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consultantplus://offline/ref=E23521879A2267F553B79E8C7D98DBBC552FD51495C0C15DBBB1EDA3B1A189C3618DAFA9069729DF1E87167313EB397EC84D4A2B8E20DBD43FS4P</vt:lpwstr>
      </vt:variant>
      <vt:variant>
        <vt:lpwstr/>
      </vt:variant>
      <vt:variant>
        <vt:i4>7995493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consultantplus://offline/ref=E23521879A2267F553B79E8C7D98DBBC552FD51495C0C15DBBB1EDA3B1A189C3618DAFA9069729DF1B87167313EB397EC84D4A2B8E20DBD43FS4P</vt:lpwstr>
      </vt:variant>
      <vt:variant>
        <vt:lpwstr/>
      </vt:variant>
      <vt:variant>
        <vt:i4>7995488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consultantplus://offline/ref=E23521879A2267F553B79E8C7D98DBBC552FD51495C0C15DBBB1EDA3B1A189C3618DAFA9069729D91887167313EB397EC84D4A2B8E20DBD43FS4P</vt:lpwstr>
      </vt:variant>
      <vt:variant>
        <vt:lpwstr/>
      </vt:variant>
      <vt:variant>
        <vt:i4>7995491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consultantplus://offline/ref=E23521879A2267F553B79E8C7D98DBBC552FD51495C0C15DBBB1EDA3B1A189C3618DAFA9069729DF1D87167313EB397EC84D4A2B8E20DBD43FS4P</vt:lpwstr>
      </vt:variant>
      <vt:variant>
        <vt:lpwstr/>
      </vt:variant>
      <vt:variant>
        <vt:i4>7995440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consultantplus://offline/ref=E23521879A2267F553B79E8C7D98DBBC552FD51495C0C15DBBB1EDA3B1A189C3618DAFA9069729DC1287167313EB397EC84D4A2B8E20DBD43FS4P</vt:lpwstr>
      </vt:variant>
      <vt:variant>
        <vt:lpwstr/>
      </vt:variant>
      <vt:variant>
        <vt:i4>7995492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consultantplus://offline/ref=E23521879A2267F553B79E8C7D98DBBC552FD51495C0C15DBBB1EDA3B1A189C3618DAFA9069729DC1F87167313EB397EC84D4A2B8E20DBD43FS4P</vt:lpwstr>
      </vt:variant>
      <vt:variant>
        <vt:lpwstr/>
      </vt:variant>
      <vt:variant>
        <vt:i4>7995449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7995494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consultantplus://offline/ref=E23521879A2267F553B79E8C7D98DBBC552FD51495C0C15DBBB1EDA3B1A189C3618DAFA9069729DD1C87167313EB397EC84D4A2B8E20DBD43FS4P</vt:lpwstr>
      </vt:variant>
      <vt:variant>
        <vt:lpwstr/>
      </vt:variant>
      <vt:variant>
        <vt:i4>7995492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consultantplus://offline/ref=E23521879A2267F553B79E8C7D98DBBC552FD51495C0C15DBBB1EDA3B1A189C3618DAFA9069729DD1A87167313EB397EC84D4A2B8E20DBD43FS4P</vt:lpwstr>
      </vt:variant>
      <vt:variant>
        <vt:lpwstr/>
      </vt:variant>
      <vt:variant>
        <vt:i4>7995497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consultantplus://offline/ref=E23521879A2267F553B79E8C7D98DBBC552FD51495C0C15DBBB1EDA3B1A189C3618DAFA906972AD41D87167313EB397EC84D4A2B8E20DBD43FS4P</vt:lpwstr>
      </vt:variant>
      <vt:variant>
        <vt:lpwstr/>
      </vt:variant>
      <vt:variant>
        <vt:i4>7995496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consultantplus://offline/ref=E23521879A2267F553B79E8C7D98DBBC552FD51495C0C15DBBB1EDA3B1A189C3618DAFA906972AD41E87167313EB397EC84D4A2B8E20DBD43FS4P</vt:lpwstr>
      </vt:variant>
      <vt:variant>
        <vt:lpwstr/>
      </vt:variant>
      <vt:variant>
        <vt:i4>7995454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consultantplus://offline/ref=E23521879A2267F553B79E8C7D98DBBC552FD51495C0C15DBBB1EDA3B1A189C3618DAFA906972AD51287167313EB397EC84D4A2B8E20DBD43FS4P</vt:lpwstr>
      </vt:variant>
      <vt:variant>
        <vt:lpwstr/>
      </vt:variant>
      <vt:variant>
        <vt:i4>7995498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consultantplus://offline/ref=E23521879A2267F553B79E8C7D98DBBC552FD51495C0C15DBBB1EDA3B1A189C3618DAFA906972AD51F87167313EB397EC84D4A2B8E20DBD43FS4P</vt:lpwstr>
      </vt:variant>
      <vt:variant>
        <vt:lpwstr/>
      </vt:variant>
      <vt:variant>
        <vt:i4>7995499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consultantplus://offline/ref=E23521879A2267F553B79E8C7D98DBBC552FD51495C0C15DBBB1EDA3B1A189C3618DAFA906972ADA1387167313EB397EC84D4A2B8E20DBD43FS4P</vt:lpwstr>
      </vt:variant>
      <vt:variant>
        <vt:lpwstr/>
      </vt:variant>
      <vt:variant>
        <vt:i4>7995451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consultantplus://offline/ref=E23521879A2267F553B79E8C7D98DBBC552FD51495C0C15DBBB1EDA3B1A189C3618DAFA906972ADA1C87167313EB397EC84D4A2B8E20DBD43FS4P</vt:lpwstr>
      </vt:variant>
      <vt:variant>
        <vt:lpwstr/>
      </vt:variant>
      <vt:variant>
        <vt:i4>7995449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consultantplus://offline/ref=E23521879A2267F553B79E8C7D98DBBC552FD51495C0C15DBBB1EDA3B1A189C3618DAFA906972ADA1A87167313EB397EC84D4A2B8E20DBD43FS4P</vt:lpwstr>
      </vt:variant>
      <vt:variant>
        <vt:lpwstr/>
      </vt:variant>
      <vt:variant>
        <vt:i4>7995455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consultantplus://offline/ref=E23521879A2267F553B79E8C7D98DBBC552FD51495C0C15DBBB1EDA3B1A189C3618DAFA906972ADB1D87167313EB397EC84D4A2B8E20DBD43FS4P</vt:lpwstr>
      </vt:variant>
      <vt:variant>
        <vt:lpwstr/>
      </vt:variant>
      <vt:variant>
        <vt:i4>7995454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consultantplus://offline/ref=E23521879A2267F553B79E8C7D98DBBC552FD51495C0C15DBBB1EDA3B1A189C3618DAFA906972ADB1E87167313EB397EC84D4A2B8E20DBD43FS4P</vt:lpwstr>
      </vt:variant>
      <vt:variant>
        <vt:lpwstr/>
      </vt:variant>
      <vt:variant>
        <vt:i4>7995443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consultantplus://offline/ref=E23521879A2267F553B79E8C7D98DBBC552FD51495C0C15DBBB1EDA3B1A189C3618DAFA906972AD81287167313EB397EC84D4A2B8E20DBD43FS4P</vt:lpwstr>
      </vt:variant>
      <vt:variant>
        <vt:lpwstr/>
      </vt:variant>
      <vt:variant>
        <vt:i4>7995495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consultantplus://offline/ref=E23521879A2267F553B79E8C7D98DBBC552FD51495C0C15DBBB1EDA3B1A189C3618DAFA906972AD81F87167313EB397EC84D4A2B8E20DBD43FS4P</vt:lpwstr>
      </vt:variant>
      <vt:variant>
        <vt:lpwstr/>
      </vt:variant>
      <vt:variant>
        <vt:i4>7995449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7995491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consultantplus://offline/ref=E23521879A2267F553B79E8C7D98DBBC552FD51495C0C15DBBB1EDA3B1A189C3618DAFA906972AD91C87167313EB397EC84D4A2B8E20DBD43FS4P</vt:lpwstr>
      </vt:variant>
      <vt:variant>
        <vt:lpwstr/>
      </vt:variant>
      <vt:variant>
        <vt:i4>7995449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7995449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consultantplus://offline/ref=E23521879A2267F553B79E8C7D98DBBC552FD51495C0C15DBBB1EDA3B1A189C3618DAFA906972AD91987167313EB397EC84D4A2B8E20DBD43FS4P</vt:lpwstr>
      </vt:variant>
      <vt:variant>
        <vt:lpwstr/>
      </vt:variant>
      <vt:variant>
        <vt:i4>7995448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consultantplus://offline/ref=E23521879A2267F553B79E8C7D98DBBC552FD51495C0C15DBBB1EDA3B1A189C3618DAFA906972ADE1D87167313EB397EC84D4A2B8E20DBD43FS4P</vt:lpwstr>
      </vt:variant>
      <vt:variant>
        <vt:lpwstr/>
      </vt:variant>
      <vt:variant>
        <vt:i4>7995453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consultantplus://offline/ref=E23521879A2267F553B79E8C7D98DBBC552FD51495C0C15DBBB1EDA3B1A189C3618DAFA9069729DE1987167313EB397EC84D4A2B8E20DBD43FS4P</vt:lpwstr>
      </vt:variant>
      <vt:variant>
        <vt:lpwstr/>
      </vt:variant>
      <vt:variant>
        <vt:i4>7995449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consultantplus://offline/ref=E23521879A2267F553B79E8C7D98DBBC552FD51495C0C15DBBB1EDA3B1A189C3618DAFA906972ADE1E87167313EB397EC84D4A2B8E20DBD43FS4P</vt:lpwstr>
      </vt:variant>
      <vt:variant>
        <vt:lpwstr/>
      </vt:variant>
      <vt:variant>
        <vt:i4>7995454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consultantplus://offline/ref=E23521879A2267F553B79E8C7D98DBBC552FD51495C0C15DBBB1EDA3B1A189C3618DAFA906972ADE1B87167313EB397EC84D4A2B8E20DBD43FS4P</vt:lpwstr>
      </vt:variant>
      <vt:variant>
        <vt:lpwstr/>
      </vt:variant>
      <vt:variant>
        <vt:i4>7995501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consultantplus://offline/ref=E23521879A2267F553B79E8C7D98DBBC552FD51495C0C15DBBB1EDA3B1A189C3618DAFA906972ADF1287167313EB397EC84D4A2B8E20DBD43FS4P</vt:lpwstr>
      </vt:variant>
      <vt:variant>
        <vt:lpwstr/>
      </vt:variant>
      <vt:variant>
        <vt:i4>7995449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consultantplus://offline/ref=E23521879A2267F553B79E8C7D98DBBC552FD51495C0C15DBBB1EDA3B1A189C3618DAFA906972ADF1F87167313EB397EC84D4A2B8E20DBD43FS4P</vt:lpwstr>
      </vt:variant>
      <vt:variant>
        <vt:lpwstr/>
      </vt:variant>
      <vt:variant>
        <vt:i4>7995497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consultantplus://offline/ref=E23521879A2267F553B79E8C7D98DBBC552FD51495C0C15DBBB1EDA3B1A189C3618DAFA906972ADC1387167313EB397EC84D4A2B8E20DBD43FS4P</vt:lpwstr>
      </vt:variant>
      <vt:variant>
        <vt:lpwstr/>
      </vt:variant>
      <vt:variant>
        <vt:i4>7995449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consultantplus://offline/ref=E23521879A2267F553B79E8C7D98DBBC552FD51495C0C15DBBB1EDA3B1A189C3618DAFA906972ADC1C87167313EB397EC84D4A2B8E20DBD43FS4P</vt:lpwstr>
      </vt:variant>
      <vt:variant>
        <vt:lpwstr/>
      </vt:variant>
      <vt:variant>
        <vt:i4>4653062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consultantplus://offline/ref=E23521879A2267F553B79E8C7D98DBBC552FD51495C0C15DBBB1EDA3B1A189C3618DAFA10DC37A994F81422449BF3460CC534932S8P</vt:lpwstr>
      </vt:variant>
      <vt:variant>
        <vt:lpwstr/>
      </vt:variant>
      <vt:variant>
        <vt:i4>7995490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consultantplus://offline/ref=E23521879A2267F553B79E8C7D98DBBC552FD51495C0C15DBBB1EDA3B1A189C3618DAFA9069729DB1A87167313EB397EC84D4A2B8E20DBD43FS4P</vt:lpwstr>
      </vt:variant>
      <vt:variant>
        <vt:lpwstr/>
      </vt:variant>
      <vt:variant>
        <vt:i4>7995498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consultantplus://offline/ref=E23521879A2267F553B79E8C7D98DBBC552FD51495C0C15DBBB1EDA3B1A189C3618DAFA9069729D91287167313EB397EC84D4A2B8E20DBD43FS4P</vt:lpwstr>
      </vt:variant>
      <vt:variant>
        <vt:lpwstr/>
      </vt:variant>
      <vt:variant>
        <vt:i4>4653062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consultantplus://offline/ref=E23521879A2267F553B79E8C7D98DBBC552FD51495C0C15DBBB1EDA3B1A189C3618DAFA10DC37A994F81422449BF3460CC534932S8P</vt:lpwstr>
      </vt:variant>
      <vt:variant>
        <vt:lpwstr/>
      </vt:variant>
      <vt:variant>
        <vt:i4>7995449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7995455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consultantplus://offline/ref=E23521879A2267F553B79E8C7D98DBBC552FD51495C0C15DBBB1EDA3B1A189C3618DAFA906972ADD1B87167313EB397EC84D4A2B8E20DBD43FS4P</vt:lpwstr>
      </vt:variant>
      <vt:variant>
        <vt:lpwstr/>
      </vt:variant>
      <vt:variant>
        <vt:i4>7995452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consultantplus://offline/ref=E23521879A2267F553B79E8C7D98DBBC552FD51495C0C15DBBB1EDA3B1A189C3618DAFA906972BD41287167313EB397EC84D4A2B8E20DBD43FS4P</vt:lpwstr>
      </vt:variant>
      <vt:variant>
        <vt:lpwstr/>
      </vt:variant>
      <vt:variant>
        <vt:i4>7995500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consultantplus://offline/ref=E23521879A2267F553B79E8C7D98DBBC552FD51495C0C15DBBB1EDA3B1A189C3618DAFA906972BD51C87167313EB397EC84D4A2B8E20DBD43FS4P</vt:lpwstr>
      </vt:variant>
      <vt:variant>
        <vt:lpwstr/>
      </vt:variant>
      <vt:variant>
        <vt:i4>3670065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https://login.consultant.ru/link/?req=doc&amp;base=RLAW186&amp;n=130283&amp;dst=126159</vt:lpwstr>
      </vt:variant>
      <vt:variant>
        <vt:lpwstr/>
      </vt:variant>
      <vt:variant>
        <vt:i4>3735601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https://login.consultant.ru/link/?req=doc&amp;base=RLAW186&amp;n=130283&amp;dst=126158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8</cp:revision>
  <cp:lastPrinted>2024-04-17T06:30:00Z</cp:lastPrinted>
  <dcterms:created xsi:type="dcterms:W3CDTF">2024-04-17T08:05:00Z</dcterms:created>
  <dcterms:modified xsi:type="dcterms:W3CDTF">2024-04-24T13:35:00Z</dcterms:modified>
</cp:coreProperties>
</file>